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FF85D" w14:textId="77777777" w:rsidR="00091542" w:rsidRDefault="00091542">
      <w:pPr>
        <w:widowControl/>
        <w:rPr>
          <w:b/>
          <w:u w:val="single"/>
          <w:lang w:val="en-GB"/>
        </w:rPr>
      </w:pPr>
    </w:p>
    <w:p w14:paraId="54DD1E33" w14:textId="77777777" w:rsidR="00091542" w:rsidRDefault="00091542">
      <w:pPr>
        <w:widowControl/>
        <w:rPr>
          <w:b/>
          <w:u w:val="single"/>
          <w:lang w:val="en-GB"/>
        </w:rPr>
      </w:pPr>
    </w:p>
    <w:p w14:paraId="1B0FA2C3" w14:textId="77777777" w:rsidR="008D41D4" w:rsidRDefault="008D41D4">
      <w:pPr>
        <w:widowControl/>
        <w:rPr>
          <w:b/>
          <w:u w:val="single"/>
          <w:lang w:val="en-GB"/>
        </w:rPr>
      </w:pPr>
    </w:p>
    <w:tbl>
      <w:tblPr>
        <w:tblStyle w:val="TableGrid"/>
        <w:tblW w:w="1045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3311"/>
        <w:gridCol w:w="3708"/>
      </w:tblGrid>
      <w:tr w:rsidR="008D41D4" w:rsidRPr="00F536E5" w14:paraId="7C1A7E1F" w14:textId="77777777" w:rsidTr="00EB2779">
        <w:trPr>
          <w:trHeight w:val="1520"/>
          <w:jc w:val="center"/>
        </w:trPr>
        <w:tc>
          <w:tcPr>
            <w:tcW w:w="3438" w:type="dxa"/>
          </w:tcPr>
          <w:p w14:paraId="33DEF5A1" w14:textId="77777777" w:rsidR="008D41D4" w:rsidRPr="00F536E5" w:rsidRDefault="008D41D4" w:rsidP="00EB2779">
            <w:pPr>
              <w:ind w:left="-266" w:firstLine="142"/>
              <w:rPr>
                <w:szCs w:val="20"/>
              </w:rPr>
            </w:pPr>
            <w:r w:rsidRPr="00F536E5">
              <w:rPr>
                <w:szCs w:val="20"/>
              </w:rPr>
              <w:t>Funded by the European Union</w:t>
            </w:r>
          </w:p>
          <w:p w14:paraId="0B81E706" w14:textId="77777777" w:rsidR="008D41D4" w:rsidRPr="00F536E5" w:rsidRDefault="008D41D4" w:rsidP="008D41D4">
            <w:pPr>
              <w:pStyle w:val="BodyText"/>
              <w:rPr>
                <w:rFonts w:eastAsiaTheme="majorEastAsia" w:cstheme="majorBid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536E5">
              <w:rPr>
                <w:noProof/>
                <w:sz w:val="20"/>
                <w:szCs w:val="20"/>
              </w:rPr>
              <w:drawing>
                <wp:inline distT="0" distB="0" distL="0" distR="0" wp14:anchorId="59BDC67B" wp14:editId="60743F70">
                  <wp:extent cx="1371600" cy="771525"/>
                  <wp:effectExtent l="0" t="0" r="0" b="9525"/>
                  <wp:docPr id="4" name="Picture 4" descr="C:\Users\Tayor\Desktop\Technical Assistant Extension Juba South Sudan\Coordination Secretariat doc\European_Union-logo-75776F70C0-seeklogo.co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ayor\Desktop\Technical Assistant Extension Juba South Sudan\Coordination Secretariat doc\European_Union-logo-75776F70C0-seeklogo.com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2598" t="19715" r="3896" b="18866"/>
                          <a:stretch/>
                        </pic:blipFill>
                        <pic:spPr bwMode="auto">
                          <a:xfrm>
                            <a:off x="0" y="0"/>
                            <a:ext cx="13716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1" w:type="dxa"/>
            <w:vAlign w:val="center"/>
          </w:tcPr>
          <w:p w14:paraId="11889A3D" w14:textId="77777777" w:rsidR="008D41D4" w:rsidRPr="00F536E5" w:rsidRDefault="008D41D4" w:rsidP="008D41D4">
            <w:pPr>
              <w:jc w:val="center"/>
            </w:pPr>
            <w:r w:rsidRPr="00F536E5">
              <w:t xml:space="preserve">European Union/South Sudan </w:t>
            </w:r>
          </w:p>
          <w:p w14:paraId="4091CD75" w14:textId="77777777" w:rsidR="008D41D4" w:rsidRPr="00F536E5" w:rsidRDefault="008D41D4" w:rsidP="008D41D4">
            <w:pPr>
              <w:jc w:val="center"/>
            </w:pPr>
            <w:r w:rsidRPr="00F536E5">
              <w:t>Cooperation</w:t>
            </w:r>
          </w:p>
        </w:tc>
        <w:tc>
          <w:tcPr>
            <w:tcW w:w="3708" w:type="dxa"/>
          </w:tcPr>
          <w:p w14:paraId="3483DD4B" w14:textId="085EBEE1" w:rsidR="008D41D4" w:rsidRPr="00F536E5" w:rsidRDefault="00EB2779" w:rsidP="00EB2779">
            <w:pPr>
              <w:ind w:left="-211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            </w:t>
            </w:r>
            <w:r w:rsidR="008D41D4" w:rsidRPr="00F536E5">
              <w:rPr>
                <w:szCs w:val="20"/>
              </w:rPr>
              <w:t>Government of South Sudan</w:t>
            </w:r>
          </w:p>
          <w:p w14:paraId="41CD4D47" w14:textId="77777777" w:rsidR="008D41D4" w:rsidRPr="00F536E5" w:rsidRDefault="008D41D4" w:rsidP="008D41D4">
            <w:pPr>
              <w:pStyle w:val="BodyText"/>
              <w:rPr>
                <w:rFonts w:eastAsiaTheme="majorEastAsia" w:cstheme="majorBid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536E5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BB6A379" wp14:editId="003AFC47">
                  <wp:simplePos x="0" y="0"/>
                  <wp:positionH relativeFrom="column">
                    <wp:posOffset>467995</wp:posOffset>
                  </wp:positionH>
                  <wp:positionV relativeFrom="paragraph">
                    <wp:posOffset>2540</wp:posOffset>
                  </wp:positionV>
                  <wp:extent cx="1428750" cy="771525"/>
                  <wp:effectExtent l="0" t="0" r="0" b="0"/>
                  <wp:wrapTopAndBottom/>
                  <wp:docPr id="10" name="Picture 10" descr="C:\Users\Tayor\Desktop\Desktop Juba South Sudan\SORUDEV_ South Sudan\Logo\South Sudan Flag for SORUDEV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Tayor\Desktop\Desktop Juba South Sudan\SORUDEV_ South Sudan\Logo\South Sudan Flag for SORUDEV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F656998" w14:textId="77777777" w:rsidR="008D41D4" w:rsidRPr="00F536E5" w:rsidRDefault="008D41D4" w:rsidP="008D41D4">
      <w:pPr>
        <w:pStyle w:val="BodyText"/>
        <w:rPr>
          <w:rFonts w:asciiTheme="majorHAnsi" w:eastAsiaTheme="majorEastAsia" w:hAnsiTheme="majorHAnsi" w:cstheme="majorBidi"/>
          <w:b/>
          <w:bCs/>
          <w:color w:val="0F243E" w:themeColor="text2" w:themeShade="80"/>
          <w:sz w:val="32"/>
          <w:szCs w:val="32"/>
        </w:rPr>
      </w:pPr>
    </w:p>
    <w:p w14:paraId="1090A94A" w14:textId="77777777" w:rsidR="008D41D4" w:rsidRPr="003248F5" w:rsidRDefault="008D41D4" w:rsidP="008D41D4">
      <w:pPr>
        <w:pStyle w:val="BodyText"/>
        <w:jc w:val="center"/>
        <w:rPr>
          <w:rFonts w:ascii="Arial Bold" w:eastAsiaTheme="majorEastAsia" w:hAnsi="Arial Bold" w:cstheme="majorBidi"/>
          <w:color w:val="0F243E" w:themeColor="text2" w:themeShade="80"/>
          <w:sz w:val="32"/>
          <w:szCs w:val="32"/>
        </w:rPr>
      </w:pPr>
      <w:r w:rsidRPr="003248F5">
        <w:rPr>
          <w:rFonts w:ascii="Arial Bold" w:eastAsiaTheme="majorEastAsia" w:hAnsi="Arial Bold" w:cstheme="majorBidi"/>
          <w:color w:val="0F243E" w:themeColor="text2" w:themeShade="80"/>
          <w:sz w:val="32"/>
          <w:szCs w:val="32"/>
        </w:rPr>
        <w:t>EU Pro-Resilience Action (PRO-ACT)</w:t>
      </w:r>
    </w:p>
    <w:p w14:paraId="18BB30C9" w14:textId="6157BE15" w:rsidR="008D41D4" w:rsidRPr="003248F5" w:rsidRDefault="008D41D4" w:rsidP="008D41D4">
      <w:pPr>
        <w:pStyle w:val="BodyText"/>
        <w:jc w:val="center"/>
        <w:rPr>
          <w:rFonts w:ascii="Arial Bold" w:eastAsiaTheme="majorEastAsia" w:hAnsi="Arial Bold" w:cstheme="majorBidi"/>
          <w:color w:val="0F243E" w:themeColor="text2" w:themeShade="80"/>
          <w:sz w:val="32"/>
          <w:szCs w:val="32"/>
        </w:rPr>
      </w:pPr>
    </w:p>
    <w:p w14:paraId="22ED9E6D" w14:textId="10E37C90" w:rsidR="008D41D4" w:rsidRDefault="008D41D4" w:rsidP="008D41D4">
      <w:pPr>
        <w:pStyle w:val="BodyText"/>
        <w:jc w:val="center"/>
        <w:rPr>
          <w:rFonts w:ascii="Arial Bold" w:eastAsiaTheme="majorEastAsia" w:hAnsi="Arial Bold" w:cstheme="majorBidi"/>
          <w:color w:val="0F243E" w:themeColor="text2" w:themeShade="80"/>
          <w:sz w:val="32"/>
          <w:szCs w:val="32"/>
        </w:rPr>
      </w:pPr>
      <w:r w:rsidRPr="003248F5">
        <w:rPr>
          <w:rFonts w:ascii="Arial Bold" w:eastAsiaTheme="majorEastAsia" w:hAnsi="Arial Bold" w:cstheme="majorBidi"/>
          <w:color w:val="0F243E" w:themeColor="text2" w:themeShade="80"/>
          <w:sz w:val="32"/>
          <w:szCs w:val="32"/>
        </w:rPr>
        <w:t xml:space="preserve">Food Security Thematic </w:t>
      </w:r>
      <w:proofErr w:type="spellStart"/>
      <w:r w:rsidRPr="003248F5">
        <w:rPr>
          <w:rFonts w:ascii="Arial Bold" w:eastAsiaTheme="majorEastAsia" w:hAnsi="Arial Bold" w:cstheme="majorBidi"/>
          <w:color w:val="0F243E" w:themeColor="text2" w:themeShade="80"/>
          <w:sz w:val="32"/>
          <w:szCs w:val="32"/>
        </w:rPr>
        <w:t>Programme</w:t>
      </w:r>
      <w:proofErr w:type="spellEnd"/>
      <w:r w:rsidRPr="003248F5">
        <w:rPr>
          <w:rFonts w:ascii="Arial Bold" w:eastAsiaTheme="majorEastAsia" w:hAnsi="Arial Bold" w:cstheme="majorBidi"/>
          <w:color w:val="0F243E" w:themeColor="text2" w:themeShade="80"/>
          <w:sz w:val="32"/>
          <w:szCs w:val="32"/>
        </w:rPr>
        <w:t xml:space="preserve"> </w:t>
      </w:r>
    </w:p>
    <w:p w14:paraId="604B4BA3" w14:textId="5C1EC161" w:rsidR="008D41D4" w:rsidRPr="003248F5" w:rsidRDefault="008D41D4" w:rsidP="008D41D4">
      <w:pPr>
        <w:pStyle w:val="BodyText"/>
        <w:jc w:val="center"/>
        <w:rPr>
          <w:rFonts w:ascii="Arial Bold" w:eastAsiaTheme="majorEastAsia" w:hAnsi="Arial Bold" w:cstheme="majorBidi"/>
          <w:color w:val="0F243E" w:themeColor="text2" w:themeShade="80"/>
          <w:sz w:val="32"/>
          <w:szCs w:val="32"/>
        </w:rPr>
      </w:pPr>
      <w:r w:rsidRPr="003248F5">
        <w:rPr>
          <w:rFonts w:ascii="Arial Bold" w:eastAsiaTheme="majorEastAsia" w:hAnsi="Arial Bold" w:cstheme="majorBidi"/>
          <w:color w:val="0F243E" w:themeColor="text2" w:themeShade="80"/>
          <w:sz w:val="32"/>
          <w:szCs w:val="32"/>
        </w:rPr>
        <w:t>Crisis Prevention and Post-Crisis Response Strategy Projects</w:t>
      </w:r>
    </w:p>
    <w:p w14:paraId="43A18408" w14:textId="77777777" w:rsidR="008D41D4" w:rsidRPr="003248F5" w:rsidRDefault="008D41D4" w:rsidP="008D41D4">
      <w:pPr>
        <w:pStyle w:val="BodyText"/>
        <w:rPr>
          <w:rFonts w:ascii="Arial Bold" w:eastAsiaTheme="majorEastAsia" w:hAnsi="Arial Bold" w:cstheme="majorBidi"/>
          <w:color w:val="0F243E" w:themeColor="text2" w:themeShade="80"/>
          <w:sz w:val="32"/>
          <w:szCs w:val="32"/>
        </w:rPr>
      </w:pPr>
      <w:r w:rsidRPr="003248F5">
        <w:rPr>
          <w:rFonts w:ascii="Arial Bold" w:eastAsiaTheme="majorEastAsia" w:hAnsi="Arial Bold" w:cstheme="majorBidi"/>
          <w:color w:val="0F243E" w:themeColor="text2" w:themeShade="80"/>
          <w:sz w:val="32"/>
          <w:szCs w:val="32"/>
        </w:rPr>
        <w:t xml:space="preserve"> </w:t>
      </w:r>
    </w:p>
    <w:p w14:paraId="2652FC40" w14:textId="2EEC52D2" w:rsidR="008D41D4" w:rsidRPr="008D41D4" w:rsidRDefault="008D41D4" w:rsidP="008D41D4">
      <w:pPr>
        <w:pStyle w:val="BodyText"/>
        <w:jc w:val="center"/>
        <w:rPr>
          <w:rFonts w:ascii="Arial Bold" w:eastAsiaTheme="majorEastAsia" w:hAnsi="Arial Bold" w:cstheme="majorBidi"/>
          <w:color w:val="0F243E" w:themeColor="text2" w:themeShade="80"/>
          <w:sz w:val="36"/>
          <w:szCs w:val="36"/>
        </w:rPr>
      </w:pPr>
      <w:r w:rsidRPr="008D41D4">
        <w:rPr>
          <w:rFonts w:ascii="Arial Bold" w:eastAsiaTheme="majorEastAsia" w:hAnsi="Arial Bold" w:cstheme="majorBidi"/>
          <w:color w:val="0F243E" w:themeColor="text2" w:themeShade="80"/>
          <w:sz w:val="36"/>
          <w:szCs w:val="36"/>
        </w:rPr>
        <w:t xml:space="preserve">Progress </w:t>
      </w:r>
      <w:r w:rsidR="006E18DC">
        <w:rPr>
          <w:rFonts w:ascii="Arial Bold" w:eastAsiaTheme="majorEastAsia" w:hAnsi="Arial Bold" w:cstheme="majorBidi"/>
          <w:color w:val="0F243E" w:themeColor="text2" w:themeShade="80"/>
          <w:sz w:val="36"/>
          <w:szCs w:val="36"/>
        </w:rPr>
        <w:t>Self-</w:t>
      </w:r>
      <w:r w:rsidRPr="008D41D4">
        <w:rPr>
          <w:rFonts w:ascii="Arial Bold" w:eastAsiaTheme="majorEastAsia" w:hAnsi="Arial Bold" w:cstheme="majorBidi"/>
          <w:color w:val="0F243E" w:themeColor="text2" w:themeShade="80"/>
          <w:sz w:val="36"/>
          <w:szCs w:val="36"/>
        </w:rPr>
        <w:t>Review</w:t>
      </w:r>
    </w:p>
    <w:p w14:paraId="39EBAB2A" w14:textId="10E23211" w:rsidR="008D41D4" w:rsidRPr="008D41D4" w:rsidRDefault="008D41D4" w:rsidP="008D41D4">
      <w:pPr>
        <w:pStyle w:val="BodyText"/>
        <w:rPr>
          <w:rFonts w:ascii="Arial Bold" w:eastAsiaTheme="majorEastAsia" w:hAnsi="Arial Bold" w:cstheme="majorBidi"/>
          <w:b/>
          <w:bCs/>
          <w:color w:val="0F243E" w:themeColor="text2" w:themeShade="80"/>
          <w:sz w:val="32"/>
          <w:szCs w:val="32"/>
        </w:rPr>
      </w:pPr>
      <w:r w:rsidRPr="003248F5">
        <w:rPr>
          <w:rFonts w:ascii="Arial Bold" w:eastAsiaTheme="majorEastAsia" w:hAnsi="Arial Bold" w:cstheme="majorBidi"/>
          <w:color w:val="0F243E" w:themeColor="text2" w:themeShade="80"/>
          <w:sz w:val="32"/>
          <w:szCs w:val="32"/>
        </w:rPr>
        <w:t xml:space="preserve"> </w:t>
      </w:r>
    </w:p>
    <w:p w14:paraId="2112497E" w14:textId="77777777" w:rsidR="008D41D4" w:rsidRPr="00F536E5" w:rsidRDefault="008D41D4" w:rsidP="008D41D4">
      <w:pPr>
        <w:rPr>
          <w:rFonts w:ascii="Arial Bold" w:hAnsi="Arial Bold"/>
          <w:color w:val="0F243E" w:themeColor="text2" w:themeShade="80"/>
        </w:rPr>
      </w:pPr>
    </w:p>
    <w:p w14:paraId="559A3B71" w14:textId="77777777" w:rsidR="008D41D4" w:rsidRPr="00F536E5" w:rsidRDefault="008D41D4" w:rsidP="008D41D4">
      <w:pPr>
        <w:jc w:val="center"/>
        <w:rPr>
          <w:rFonts w:ascii="Arial Bold" w:hAnsi="Arial Bold"/>
          <w:b/>
          <w:color w:val="0F243E" w:themeColor="text2" w:themeShade="80"/>
          <w:sz w:val="28"/>
          <w:szCs w:val="28"/>
        </w:rPr>
      </w:pPr>
      <w:r>
        <w:rPr>
          <w:rFonts w:ascii="Arial Bold" w:hAnsi="Arial Bold"/>
          <w:b/>
          <w:color w:val="0F243E" w:themeColor="text2" w:themeShade="80"/>
          <w:sz w:val="28"/>
          <w:szCs w:val="28"/>
        </w:rPr>
        <w:t>European Union Delegation to Juba</w:t>
      </w:r>
    </w:p>
    <w:p w14:paraId="18E741A2" w14:textId="57592F9D" w:rsidR="008D41D4" w:rsidRPr="00F536E5" w:rsidRDefault="008D41D4" w:rsidP="008D41D4">
      <w:pPr>
        <w:jc w:val="center"/>
        <w:rPr>
          <w:rFonts w:ascii="Arial Bold" w:hAnsi="Arial Bold"/>
          <w:b/>
          <w:color w:val="0F243E" w:themeColor="text2" w:themeShade="80"/>
          <w:sz w:val="28"/>
          <w:szCs w:val="28"/>
        </w:rPr>
      </w:pPr>
      <w:r w:rsidRPr="00F536E5">
        <w:rPr>
          <w:rFonts w:ascii="Arial Bold" w:hAnsi="Arial Bold"/>
          <w:b/>
          <w:color w:val="0F243E" w:themeColor="text2" w:themeShade="80"/>
          <w:sz w:val="28"/>
          <w:szCs w:val="28"/>
        </w:rPr>
        <w:t xml:space="preserve"> </w:t>
      </w:r>
      <w:proofErr w:type="gramStart"/>
      <w:r w:rsidRPr="00F536E5">
        <w:rPr>
          <w:rFonts w:ascii="Arial Bold" w:hAnsi="Arial Bold"/>
          <w:b/>
          <w:color w:val="0F243E" w:themeColor="text2" w:themeShade="80"/>
          <w:sz w:val="28"/>
          <w:szCs w:val="28"/>
        </w:rPr>
        <w:t>on</w:t>
      </w:r>
      <w:proofErr w:type="gramEnd"/>
      <w:r w:rsidRPr="00F536E5">
        <w:rPr>
          <w:rFonts w:ascii="Arial Bold" w:hAnsi="Arial Bold"/>
          <w:b/>
          <w:color w:val="0F243E" w:themeColor="text2" w:themeShade="80"/>
          <w:sz w:val="28"/>
          <w:szCs w:val="28"/>
        </w:rPr>
        <w:t xml:space="preserve"> </w:t>
      </w:r>
      <w:r>
        <w:rPr>
          <w:rFonts w:ascii="Arial Bold" w:hAnsi="Arial Bold"/>
          <w:b/>
          <w:color w:val="0F243E" w:themeColor="text2" w:themeShade="80"/>
          <w:sz w:val="28"/>
          <w:szCs w:val="28"/>
        </w:rPr>
        <w:t>24 and 25 May</w:t>
      </w:r>
      <w:r w:rsidRPr="00F536E5">
        <w:rPr>
          <w:rFonts w:ascii="Arial Bold" w:hAnsi="Arial Bold"/>
          <w:b/>
          <w:color w:val="0F243E" w:themeColor="text2" w:themeShade="80"/>
          <w:sz w:val="28"/>
          <w:szCs w:val="28"/>
        </w:rPr>
        <w:t>, 2016</w:t>
      </w:r>
    </w:p>
    <w:p w14:paraId="7ACDA6AF" w14:textId="77777777" w:rsidR="008D41D4" w:rsidRPr="00F536E5" w:rsidRDefault="008D41D4" w:rsidP="008D41D4">
      <w:pPr>
        <w:jc w:val="center"/>
        <w:rPr>
          <w:rFonts w:ascii="Arial Bold" w:hAnsi="Arial Bold"/>
          <w:b/>
          <w:color w:val="0F243E" w:themeColor="text2" w:themeShade="80"/>
          <w:sz w:val="28"/>
          <w:szCs w:val="28"/>
        </w:rPr>
      </w:pPr>
    </w:p>
    <w:p w14:paraId="3E8088AD" w14:textId="77777777" w:rsidR="008D41D4" w:rsidRPr="00F536E5" w:rsidRDefault="008D41D4" w:rsidP="008D41D4">
      <w:pPr>
        <w:rPr>
          <w:rFonts w:asciiTheme="majorHAnsi" w:hAnsiTheme="majorHAnsi"/>
        </w:rPr>
      </w:pPr>
    </w:p>
    <w:p w14:paraId="64082D7C" w14:textId="7A679404" w:rsidR="008D41D4" w:rsidRPr="00F536E5" w:rsidRDefault="008D41D4" w:rsidP="008D41D4">
      <w:pPr>
        <w:rPr>
          <w:rFonts w:asciiTheme="majorHAnsi" w:hAnsiTheme="majorHAnsi"/>
        </w:rPr>
      </w:pPr>
    </w:p>
    <w:p w14:paraId="28C5E9AE" w14:textId="72A664FF" w:rsidR="008D41D4" w:rsidRPr="00F536E5" w:rsidRDefault="008D41D4" w:rsidP="008D41D4">
      <w:pPr>
        <w:rPr>
          <w:rFonts w:asciiTheme="majorHAnsi" w:hAnsiTheme="majorHAnsi"/>
        </w:rPr>
      </w:pPr>
      <w:r w:rsidRPr="003248F5">
        <w:rPr>
          <w:noProof/>
        </w:rPr>
        <w:drawing>
          <wp:anchor distT="0" distB="0" distL="114300" distR="114300" simplePos="0" relativeHeight="251658240" behindDoc="0" locked="0" layoutInCell="1" allowOverlap="1" wp14:anchorId="15BAC6C4" wp14:editId="747D7B1A">
            <wp:simplePos x="0" y="0"/>
            <wp:positionH relativeFrom="column">
              <wp:posOffset>1600200</wp:posOffset>
            </wp:positionH>
            <wp:positionV relativeFrom="paragraph">
              <wp:posOffset>2540</wp:posOffset>
            </wp:positionV>
            <wp:extent cx="4508500" cy="1981200"/>
            <wp:effectExtent l="0" t="0" r="12700" b="0"/>
            <wp:wrapTight wrapText="bothSides">
              <wp:wrapPolygon edited="0">
                <wp:start x="0" y="277"/>
                <wp:lineTo x="0" y="19108"/>
                <wp:lineTo x="15211" y="21323"/>
                <wp:lineTo x="18010" y="21323"/>
                <wp:lineTo x="21174" y="21323"/>
                <wp:lineTo x="21539" y="20215"/>
                <wp:lineTo x="21539" y="1662"/>
                <wp:lineTo x="21052" y="1385"/>
                <wp:lineTo x="10465" y="277"/>
                <wp:lineTo x="0" y="277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p w14:paraId="4BA286CF" w14:textId="02AA2027" w:rsidR="008D41D4" w:rsidRPr="00F536E5" w:rsidRDefault="008D41D4" w:rsidP="008D41D4">
      <w:pPr>
        <w:pStyle w:val="heading"/>
        <w:rPr>
          <w:lang w:val="en-GB"/>
        </w:rPr>
      </w:pPr>
    </w:p>
    <w:p w14:paraId="351AA1CB" w14:textId="77777777" w:rsidR="008D41D4" w:rsidRPr="00F536E5" w:rsidRDefault="008D41D4" w:rsidP="008D41D4">
      <w:pPr>
        <w:rPr>
          <w:rFonts w:ascii="Arial Bold" w:hAnsi="Arial Bold"/>
          <w:b/>
          <w:bCs/>
          <w:sz w:val="28"/>
          <w:highlight w:val="lightGray"/>
        </w:rPr>
      </w:pPr>
      <w:r w:rsidRPr="00F536E5">
        <w:rPr>
          <w:highlight w:val="lightGray"/>
        </w:rPr>
        <w:br w:type="page"/>
      </w:r>
    </w:p>
    <w:p w14:paraId="41DC6364" w14:textId="77777777" w:rsidR="00091542" w:rsidRDefault="00091542">
      <w:pPr>
        <w:widowControl/>
        <w:rPr>
          <w:b/>
          <w:u w:val="single"/>
          <w:lang w:val="en-GB"/>
        </w:rPr>
      </w:pPr>
    </w:p>
    <w:p w14:paraId="41E3CBDC" w14:textId="64B7D92F" w:rsidR="008D41D4" w:rsidRDefault="008D41D4">
      <w:pPr>
        <w:widowControl/>
        <w:rPr>
          <w:b/>
          <w:u w:val="single"/>
          <w:lang w:val="en-GB"/>
        </w:rPr>
      </w:pPr>
    </w:p>
    <w:p w14:paraId="00F6169E" w14:textId="77777777" w:rsidR="00091542" w:rsidRDefault="00091542">
      <w:pPr>
        <w:widowControl/>
        <w:rPr>
          <w:b/>
          <w:u w:val="single"/>
        </w:rPr>
      </w:pPr>
    </w:p>
    <w:p w14:paraId="2973105C" w14:textId="77777777" w:rsidR="00322A6D" w:rsidRDefault="00322A6D" w:rsidP="00FC2287">
      <w:pPr>
        <w:jc w:val="center"/>
        <w:rPr>
          <w:b/>
          <w:u w:val="single"/>
        </w:rPr>
      </w:pPr>
    </w:p>
    <w:p w14:paraId="129B3D05" w14:textId="77777777" w:rsidR="001059F4" w:rsidRDefault="001059F4" w:rsidP="00FC2287">
      <w:pPr>
        <w:jc w:val="center"/>
        <w:rPr>
          <w:b/>
          <w:u w:val="single"/>
        </w:rPr>
      </w:pPr>
    </w:p>
    <w:p w14:paraId="1D5F86D6" w14:textId="2305C1E6" w:rsidR="006343D2" w:rsidRPr="00FC2287" w:rsidRDefault="006343D2" w:rsidP="006343D2">
      <w:pPr>
        <w:jc w:val="center"/>
        <w:rPr>
          <w:b/>
          <w:u w:val="single"/>
        </w:rPr>
      </w:pPr>
      <w:r>
        <w:rPr>
          <w:b/>
          <w:u w:val="single"/>
        </w:rPr>
        <w:t xml:space="preserve">Inception </w:t>
      </w:r>
      <w:r w:rsidR="006E18DC">
        <w:rPr>
          <w:b/>
          <w:u w:val="single"/>
        </w:rPr>
        <w:t>Phase</w:t>
      </w:r>
    </w:p>
    <w:p w14:paraId="2926B8DA" w14:textId="77777777" w:rsidR="001059F4" w:rsidRDefault="001059F4" w:rsidP="00C24221">
      <w:pPr>
        <w:rPr>
          <w:b/>
          <w:u w:val="single"/>
        </w:rPr>
      </w:pPr>
    </w:p>
    <w:tbl>
      <w:tblPr>
        <w:tblStyle w:val="TableGrid"/>
        <w:tblW w:w="6728" w:type="pct"/>
        <w:tblInd w:w="-20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4459"/>
        <w:gridCol w:w="710"/>
      </w:tblGrid>
      <w:tr w:rsidR="001059F4" w:rsidRPr="00FC2287" w14:paraId="5B91E8F1" w14:textId="77777777" w:rsidTr="00471765">
        <w:tc>
          <w:tcPr>
            <w:tcW w:w="4766" w:type="pct"/>
            <w:vAlign w:val="center"/>
          </w:tcPr>
          <w:p w14:paraId="54587998" w14:textId="77777777" w:rsidR="001059F4" w:rsidRDefault="001059F4" w:rsidP="006343D2">
            <w:pPr>
              <w:pStyle w:val="BodyText"/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FC2287">
              <w:rPr>
                <w:rFonts w:ascii="Arial Narrow" w:hAnsi="Arial Narrow"/>
                <w:b/>
                <w:sz w:val="20"/>
                <w:szCs w:val="20"/>
              </w:rPr>
              <w:t>Agency:</w:t>
            </w:r>
          </w:p>
          <w:p w14:paraId="6560E44F" w14:textId="77777777" w:rsidR="006343D2" w:rsidRPr="00FC2287" w:rsidRDefault="006343D2" w:rsidP="006343D2">
            <w:pPr>
              <w:pStyle w:val="BodyText"/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34" w:type="pct"/>
            <w:tcBorders>
              <w:bottom w:val="single" w:sz="4" w:space="0" w:color="D9D9D9" w:themeColor="background1" w:themeShade="D9"/>
            </w:tcBorders>
            <w:vAlign w:val="center"/>
          </w:tcPr>
          <w:p w14:paraId="51238AD5" w14:textId="77777777" w:rsidR="001059F4" w:rsidRPr="00FC2287" w:rsidRDefault="001059F4" w:rsidP="006343D2">
            <w:pPr>
              <w:pStyle w:val="BodyText"/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FC2287">
              <w:rPr>
                <w:rFonts w:ascii="Arial Narrow" w:hAnsi="Arial Narrow"/>
                <w:b/>
                <w:sz w:val="20"/>
                <w:szCs w:val="20"/>
              </w:rPr>
              <w:t>Y/N</w:t>
            </w:r>
          </w:p>
        </w:tc>
      </w:tr>
      <w:tr w:rsidR="0080023F" w:rsidRPr="00FC2287" w14:paraId="3257663B" w14:textId="77777777" w:rsidTr="00471765">
        <w:tc>
          <w:tcPr>
            <w:tcW w:w="4766" w:type="pct"/>
            <w:vAlign w:val="center"/>
          </w:tcPr>
          <w:p w14:paraId="1C8580F1" w14:textId="081DDB8F" w:rsidR="0080023F" w:rsidRPr="005F70CE" w:rsidRDefault="0080023F" w:rsidP="0080023F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Context, Scenario, and Critical Path Analyses Conducted</w:t>
            </w:r>
          </w:p>
        </w:tc>
        <w:tc>
          <w:tcPr>
            <w:tcW w:w="234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48B06675" w14:textId="77777777" w:rsidR="0080023F" w:rsidRPr="00FC2287" w:rsidRDefault="0080023F" w:rsidP="006343D2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0023F" w:rsidRPr="00FC2287" w14:paraId="38F42D84" w14:textId="77777777" w:rsidTr="00471765">
        <w:tc>
          <w:tcPr>
            <w:tcW w:w="4766" w:type="pct"/>
            <w:vAlign w:val="center"/>
          </w:tcPr>
          <w:p w14:paraId="775DC077" w14:textId="40056942" w:rsidR="0080023F" w:rsidRPr="005F70CE" w:rsidRDefault="006E0BCF" w:rsidP="006E0BCF">
            <w:pPr>
              <w:pStyle w:val="BodyText"/>
              <w:ind w:left="5705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Completion of six-month work plan is on track as anticipated,</w:t>
            </w:r>
            <w:r w:rsidR="0080023F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and </w:t>
            </w:r>
            <w:r w:rsidR="00C24221">
              <w:rPr>
                <w:rFonts w:ascii="Arial Narrow" w:hAnsi="Arial Narrow"/>
                <w:sz w:val="20"/>
                <w:szCs w:val="20"/>
              </w:rPr>
              <w:t>progress has not been hampered by incidents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34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62AD99DA" w14:textId="77777777" w:rsidR="0080023F" w:rsidRPr="00FC2287" w:rsidRDefault="0080023F" w:rsidP="006343D2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0023F" w:rsidRPr="00FC2287" w14:paraId="2F150B18" w14:textId="77777777" w:rsidTr="0080023F">
        <w:trPr>
          <w:trHeight w:hRule="exact" w:val="113"/>
        </w:trPr>
        <w:tc>
          <w:tcPr>
            <w:tcW w:w="4766" w:type="pct"/>
            <w:shd w:val="clear" w:color="auto" w:fill="F3F3F3"/>
            <w:vAlign w:val="center"/>
          </w:tcPr>
          <w:p w14:paraId="65A38B1A" w14:textId="77777777" w:rsidR="0080023F" w:rsidRPr="005F70CE" w:rsidRDefault="0080023F" w:rsidP="006343D2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nil"/>
              <w:bottom w:val="nil"/>
            </w:tcBorders>
            <w:shd w:val="clear" w:color="auto" w:fill="F3F3F3"/>
            <w:vAlign w:val="center"/>
          </w:tcPr>
          <w:p w14:paraId="4E1C4F25" w14:textId="77777777" w:rsidR="0080023F" w:rsidRPr="00FC2287" w:rsidRDefault="0080023F" w:rsidP="006343D2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0023F" w:rsidRPr="00FC2287" w14:paraId="1BADB45C" w14:textId="77777777" w:rsidTr="0080023F">
        <w:tc>
          <w:tcPr>
            <w:tcW w:w="4766" w:type="pct"/>
            <w:vAlign w:val="center"/>
          </w:tcPr>
          <w:p w14:paraId="07A23E0B" w14:textId="775A3B29" w:rsidR="0080023F" w:rsidRPr="00FC2287" w:rsidRDefault="0080023F" w:rsidP="006343D2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5F70CE">
              <w:rPr>
                <w:rFonts w:ascii="Arial Narrow" w:hAnsi="Arial Narrow"/>
                <w:sz w:val="20"/>
                <w:szCs w:val="20"/>
              </w:rPr>
              <w:t>Conclude</w:t>
            </w:r>
            <w:r>
              <w:rPr>
                <w:rFonts w:ascii="Arial Narrow" w:hAnsi="Arial Narrow"/>
                <w:sz w:val="20"/>
                <w:szCs w:val="20"/>
              </w:rPr>
              <w:t>d</w:t>
            </w:r>
            <w:r w:rsidRPr="005F70CE">
              <w:rPr>
                <w:rFonts w:ascii="Arial Narrow" w:hAnsi="Arial Narrow"/>
                <w:sz w:val="20"/>
                <w:szCs w:val="20"/>
              </w:rPr>
              <w:t xml:space="preserve"> contracting arrangements</w:t>
            </w:r>
          </w:p>
        </w:tc>
        <w:tc>
          <w:tcPr>
            <w:tcW w:w="234" w:type="pct"/>
            <w:tcBorders>
              <w:top w:val="nil"/>
              <w:bottom w:val="single" w:sz="4" w:space="0" w:color="D9D9D9" w:themeColor="background1" w:themeShade="D9"/>
            </w:tcBorders>
            <w:vAlign w:val="center"/>
          </w:tcPr>
          <w:p w14:paraId="7632F353" w14:textId="406EEE19" w:rsidR="0080023F" w:rsidRPr="00FC2287" w:rsidRDefault="0080023F" w:rsidP="006343D2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0023F" w:rsidRPr="00FC2287" w14:paraId="662BCA4E" w14:textId="77777777" w:rsidTr="00471765">
        <w:tc>
          <w:tcPr>
            <w:tcW w:w="4766" w:type="pct"/>
            <w:vAlign w:val="center"/>
          </w:tcPr>
          <w:p w14:paraId="71ECF4FA" w14:textId="6D974E35" w:rsidR="0080023F" w:rsidRPr="00FC2287" w:rsidRDefault="0080023F" w:rsidP="006E0BCF">
            <w:pPr>
              <w:pStyle w:val="BodyText"/>
              <w:ind w:left="5705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Partnership and staff arrangements finalized with clearly delineated roles / responsibilities, </w:t>
            </w:r>
            <w:r w:rsidR="006E0BCF">
              <w:rPr>
                <w:rFonts w:ascii="Arial Narrow" w:hAnsi="Arial Narrow"/>
                <w:sz w:val="20"/>
                <w:szCs w:val="20"/>
              </w:rPr>
              <w:t xml:space="preserve">and </w:t>
            </w:r>
            <w:r>
              <w:rPr>
                <w:rFonts w:ascii="Arial Narrow" w:hAnsi="Arial Narrow"/>
                <w:sz w:val="20"/>
                <w:szCs w:val="20"/>
              </w:rPr>
              <w:t>focal points identified.</w:t>
            </w:r>
          </w:p>
        </w:tc>
        <w:tc>
          <w:tcPr>
            <w:tcW w:w="234" w:type="pct"/>
            <w:tcBorders>
              <w:top w:val="single" w:sz="4" w:space="0" w:color="D9D9D9" w:themeColor="background1" w:themeShade="D9"/>
            </w:tcBorders>
            <w:vAlign w:val="center"/>
          </w:tcPr>
          <w:p w14:paraId="2A7F0692" w14:textId="7AB100D5" w:rsidR="0080023F" w:rsidRPr="00FC2287" w:rsidRDefault="0080023F" w:rsidP="006343D2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0023F" w:rsidRPr="00FC2287" w14:paraId="2126890F" w14:textId="77777777" w:rsidTr="00471765">
        <w:tc>
          <w:tcPr>
            <w:tcW w:w="4766" w:type="pct"/>
            <w:vAlign w:val="center"/>
          </w:tcPr>
          <w:p w14:paraId="6E105EFB" w14:textId="2AA3EBBC" w:rsidR="0080023F" w:rsidRDefault="0080023F" w:rsidP="006E0BCF">
            <w:pPr>
              <w:pStyle w:val="BodyText"/>
              <w:ind w:left="5705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An </w:t>
            </w:r>
            <w:r w:rsidRPr="0080023F">
              <w:rPr>
                <w:rFonts w:ascii="Arial Narrow" w:hAnsi="Arial Narrow"/>
                <w:sz w:val="20"/>
                <w:szCs w:val="20"/>
              </w:rPr>
              <w:t xml:space="preserve">inception rider and budget re-allocation </w:t>
            </w:r>
            <w:r>
              <w:rPr>
                <w:rFonts w:ascii="Arial Narrow" w:hAnsi="Arial Narrow"/>
                <w:sz w:val="20"/>
                <w:szCs w:val="20"/>
              </w:rPr>
              <w:t xml:space="preserve">prepared for review by EUD in </w:t>
            </w:r>
            <w:r w:rsidR="006E0BCF">
              <w:rPr>
                <w:rFonts w:ascii="Arial Narrow" w:hAnsi="Arial Narrow"/>
                <w:sz w:val="20"/>
                <w:szCs w:val="20"/>
              </w:rPr>
              <w:t>June/</w:t>
            </w:r>
            <w:r>
              <w:rPr>
                <w:rFonts w:ascii="Arial Narrow" w:hAnsi="Arial Narrow"/>
                <w:sz w:val="20"/>
                <w:szCs w:val="20"/>
              </w:rPr>
              <w:t>July.</w:t>
            </w:r>
          </w:p>
        </w:tc>
        <w:tc>
          <w:tcPr>
            <w:tcW w:w="234" w:type="pct"/>
            <w:tcBorders>
              <w:top w:val="single" w:sz="4" w:space="0" w:color="D9D9D9" w:themeColor="background1" w:themeShade="D9"/>
            </w:tcBorders>
            <w:vAlign w:val="center"/>
          </w:tcPr>
          <w:p w14:paraId="0518BD65" w14:textId="77777777" w:rsidR="0080023F" w:rsidRPr="00FC2287" w:rsidRDefault="0080023F" w:rsidP="006343D2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0023F" w:rsidRPr="00FC2287" w14:paraId="5ECBBD44" w14:textId="77777777" w:rsidTr="006343D2">
        <w:trPr>
          <w:trHeight w:hRule="exact" w:val="113"/>
        </w:trPr>
        <w:tc>
          <w:tcPr>
            <w:tcW w:w="5000" w:type="pct"/>
            <w:gridSpan w:val="2"/>
            <w:shd w:val="clear" w:color="auto" w:fill="F3F3F3"/>
            <w:vAlign w:val="center"/>
          </w:tcPr>
          <w:p w14:paraId="5DE2BF24" w14:textId="7379DDB7" w:rsidR="0080023F" w:rsidRPr="00FC2287" w:rsidRDefault="0080023F" w:rsidP="006343D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80023F" w:rsidRPr="00FC2287" w14:paraId="73265732" w14:textId="77777777" w:rsidTr="00471765">
        <w:tc>
          <w:tcPr>
            <w:tcW w:w="4766" w:type="pct"/>
            <w:vAlign w:val="center"/>
          </w:tcPr>
          <w:p w14:paraId="4928B6D7" w14:textId="55970891" w:rsidR="0080023F" w:rsidRPr="00EB2779" w:rsidRDefault="0080023F" w:rsidP="006343D2">
            <w:pPr>
              <w:pStyle w:val="BodyText"/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Mobiliz</w:t>
            </w:r>
            <w:r w:rsidRPr="005F70CE">
              <w:rPr>
                <w:rFonts w:ascii="Arial Narrow" w:hAnsi="Arial Narrow"/>
                <w:spacing w:val="-1"/>
                <w:sz w:val="20"/>
                <w:szCs w:val="20"/>
              </w:rPr>
              <w:t>e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d</w:t>
            </w:r>
            <w:r w:rsidRPr="005F70CE">
              <w:rPr>
                <w:rFonts w:ascii="Arial Narrow" w:hAnsi="Arial Narrow"/>
                <w:spacing w:val="-1"/>
                <w:sz w:val="20"/>
                <w:szCs w:val="20"/>
              </w:rPr>
              <w:t xml:space="preserve"> resources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.</w:t>
            </w:r>
          </w:p>
        </w:tc>
        <w:tc>
          <w:tcPr>
            <w:tcW w:w="234" w:type="pct"/>
            <w:tcBorders>
              <w:bottom w:val="single" w:sz="4" w:space="0" w:color="D9D9D9" w:themeColor="background1" w:themeShade="D9"/>
            </w:tcBorders>
            <w:vAlign w:val="center"/>
          </w:tcPr>
          <w:p w14:paraId="39FB277A" w14:textId="253BBCE1" w:rsidR="0080023F" w:rsidRPr="00FC2287" w:rsidRDefault="0080023F" w:rsidP="006343D2">
            <w:pPr>
              <w:pStyle w:val="BodyText"/>
              <w:ind w:left="0"/>
              <w:rPr>
                <w:rFonts w:ascii="Arial Narrow" w:hAnsi="Arial Narrow"/>
                <w:b/>
                <w:spacing w:val="-1"/>
                <w:sz w:val="20"/>
                <w:szCs w:val="20"/>
              </w:rPr>
            </w:pPr>
          </w:p>
        </w:tc>
      </w:tr>
      <w:tr w:rsidR="0080023F" w:rsidRPr="00FC2287" w14:paraId="40F1C092" w14:textId="77777777" w:rsidTr="00471765">
        <w:tc>
          <w:tcPr>
            <w:tcW w:w="4766" w:type="pct"/>
            <w:vAlign w:val="center"/>
          </w:tcPr>
          <w:p w14:paraId="20EC1E3D" w14:textId="44ACC0FF" w:rsidR="0080023F" w:rsidRPr="00BD46A6" w:rsidRDefault="0080023F" w:rsidP="006E0BCF">
            <w:pPr>
              <w:pStyle w:val="BodyText"/>
              <w:ind w:left="570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Technical specifications and bills of quantities finalized, and market research completed.</w:t>
            </w:r>
          </w:p>
        </w:tc>
        <w:tc>
          <w:tcPr>
            <w:tcW w:w="234" w:type="pct"/>
            <w:tcBorders>
              <w:top w:val="single" w:sz="4" w:space="0" w:color="D9D9D9" w:themeColor="background1" w:themeShade="D9"/>
            </w:tcBorders>
            <w:vAlign w:val="center"/>
          </w:tcPr>
          <w:p w14:paraId="1D50D46B" w14:textId="7FC9BFE7" w:rsidR="0080023F" w:rsidRPr="00FC2287" w:rsidRDefault="0080023F" w:rsidP="006343D2">
            <w:pPr>
              <w:pStyle w:val="BodyText"/>
              <w:ind w:left="0"/>
              <w:rPr>
                <w:rFonts w:ascii="Arial Narrow" w:hAnsi="Arial Narrow"/>
                <w:b/>
                <w:spacing w:val="-1"/>
                <w:sz w:val="20"/>
                <w:szCs w:val="20"/>
              </w:rPr>
            </w:pPr>
          </w:p>
        </w:tc>
      </w:tr>
      <w:tr w:rsidR="0080023F" w:rsidRPr="00FC2287" w14:paraId="386B75F3" w14:textId="77777777" w:rsidTr="006343D2">
        <w:trPr>
          <w:trHeight w:hRule="exact" w:val="113"/>
        </w:trPr>
        <w:tc>
          <w:tcPr>
            <w:tcW w:w="5000" w:type="pct"/>
            <w:gridSpan w:val="2"/>
            <w:shd w:val="clear" w:color="auto" w:fill="F3F3F3"/>
            <w:vAlign w:val="center"/>
          </w:tcPr>
          <w:p w14:paraId="58E0856C" w14:textId="79D3FBA6" w:rsidR="0080023F" w:rsidRPr="00FC2287" w:rsidRDefault="0080023F" w:rsidP="006343D2">
            <w:pPr>
              <w:pStyle w:val="Heading3"/>
              <w:spacing w:line="251" w:lineRule="exact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80023F" w:rsidRPr="00FC2287" w14:paraId="3B326167" w14:textId="77777777" w:rsidTr="00471765">
        <w:tc>
          <w:tcPr>
            <w:tcW w:w="4766" w:type="pct"/>
            <w:vAlign w:val="center"/>
          </w:tcPr>
          <w:p w14:paraId="0D98AC78" w14:textId="238D0DC3" w:rsidR="0080023F" w:rsidRPr="00EB2779" w:rsidRDefault="0080023F" w:rsidP="006343D2">
            <w:pPr>
              <w:pStyle w:val="BodyText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  <w:r w:rsidRPr="005F70CE">
              <w:rPr>
                <w:rFonts w:ascii="Arial Narrow" w:hAnsi="Arial Narrow"/>
                <w:spacing w:val="-1"/>
                <w:sz w:val="20"/>
                <w:szCs w:val="20"/>
              </w:rPr>
              <w:t>Establish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ed</w:t>
            </w:r>
            <w:r w:rsidRPr="005F70CE">
              <w:rPr>
                <w:rFonts w:ascii="Arial Narrow" w:hAnsi="Arial Narrow"/>
                <w:spacing w:val="-1"/>
                <w:sz w:val="20"/>
                <w:szCs w:val="20"/>
              </w:rPr>
              <w:t xml:space="preserve"> working relationships with stakeholders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.</w:t>
            </w:r>
          </w:p>
        </w:tc>
        <w:tc>
          <w:tcPr>
            <w:tcW w:w="234" w:type="pct"/>
            <w:tcBorders>
              <w:bottom w:val="single" w:sz="4" w:space="0" w:color="D9D9D9" w:themeColor="background1" w:themeShade="D9"/>
            </w:tcBorders>
            <w:vAlign w:val="center"/>
          </w:tcPr>
          <w:p w14:paraId="351D2C1F" w14:textId="5469FD86" w:rsidR="0080023F" w:rsidRPr="00FC2287" w:rsidRDefault="0080023F" w:rsidP="006E18DC">
            <w:pPr>
              <w:pStyle w:val="BodyText"/>
              <w:tabs>
                <w:tab w:val="left" w:pos="474"/>
              </w:tabs>
              <w:spacing w:line="254" w:lineRule="exact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80023F" w:rsidRPr="00FC2287" w14:paraId="31847D8F" w14:textId="77777777" w:rsidTr="00471765">
        <w:tc>
          <w:tcPr>
            <w:tcW w:w="4766" w:type="pct"/>
            <w:vAlign w:val="center"/>
          </w:tcPr>
          <w:p w14:paraId="16CF727B" w14:textId="5E25755A" w:rsidR="0080023F" w:rsidRPr="00EB2779" w:rsidRDefault="0080023F" w:rsidP="006E0BCF">
            <w:pPr>
              <w:pStyle w:val="BodyText"/>
              <w:ind w:left="570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Arrangements made for mobiliz</w:t>
            </w:r>
            <w:r w:rsidRPr="008C5735">
              <w:rPr>
                <w:rFonts w:ascii="Arial Narrow" w:hAnsi="Arial Narrow"/>
                <w:sz w:val="20"/>
                <w:szCs w:val="20"/>
              </w:rPr>
              <w:t>ation of government employed extension staff</w:t>
            </w:r>
            <w:r>
              <w:rPr>
                <w:rFonts w:ascii="Arial Narrow" w:hAnsi="Arial Narrow"/>
                <w:sz w:val="20"/>
                <w:szCs w:val="20"/>
              </w:rPr>
              <w:t>, and exit strategy developed.</w:t>
            </w:r>
          </w:p>
        </w:tc>
        <w:tc>
          <w:tcPr>
            <w:tcW w:w="234" w:type="pct"/>
            <w:tcBorders>
              <w:top w:val="single" w:sz="4" w:space="0" w:color="D9D9D9" w:themeColor="background1" w:themeShade="D9"/>
            </w:tcBorders>
            <w:vAlign w:val="center"/>
          </w:tcPr>
          <w:p w14:paraId="2F6785CB" w14:textId="012FDF04" w:rsidR="0080023F" w:rsidRPr="00FC2287" w:rsidRDefault="0080023F" w:rsidP="006E18DC">
            <w:pPr>
              <w:pStyle w:val="BodyText"/>
              <w:tabs>
                <w:tab w:val="left" w:pos="474"/>
              </w:tabs>
              <w:spacing w:line="254" w:lineRule="exact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80023F" w:rsidRPr="00FC2287" w14:paraId="3B7AB8CE" w14:textId="77777777" w:rsidTr="006343D2">
        <w:trPr>
          <w:trHeight w:hRule="exact" w:val="113"/>
        </w:trPr>
        <w:tc>
          <w:tcPr>
            <w:tcW w:w="5000" w:type="pct"/>
            <w:gridSpan w:val="2"/>
            <w:shd w:val="clear" w:color="auto" w:fill="F3F3F3"/>
            <w:vAlign w:val="center"/>
          </w:tcPr>
          <w:p w14:paraId="02275F2B" w14:textId="77777777" w:rsidR="0080023F" w:rsidRPr="00FC2287" w:rsidRDefault="0080023F" w:rsidP="006343D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80023F" w:rsidRPr="00FC2287" w14:paraId="6E6D61AD" w14:textId="77777777" w:rsidTr="00471765">
        <w:tc>
          <w:tcPr>
            <w:tcW w:w="4766" w:type="pct"/>
            <w:vAlign w:val="center"/>
          </w:tcPr>
          <w:p w14:paraId="6E109BEA" w14:textId="7555C48F" w:rsidR="0080023F" w:rsidRPr="00FC2287" w:rsidRDefault="0080023F" w:rsidP="006343D2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He</w:t>
            </w:r>
            <w:r w:rsidRPr="005F70CE">
              <w:rPr>
                <w:rFonts w:ascii="Arial Narrow" w:hAnsi="Arial Narrow"/>
                <w:spacing w:val="-1"/>
                <w:sz w:val="20"/>
                <w:szCs w:val="20"/>
              </w:rPr>
              <w:t>ld inception workshop(s)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.</w:t>
            </w:r>
          </w:p>
        </w:tc>
        <w:tc>
          <w:tcPr>
            <w:tcW w:w="234" w:type="pct"/>
            <w:tcBorders>
              <w:bottom w:val="single" w:sz="4" w:space="0" w:color="D9D9D9" w:themeColor="background1" w:themeShade="D9"/>
            </w:tcBorders>
            <w:vAlign w:val="center"/>
          </w:tcPr>
          <w:p w14:paraId="0E3A5221" w14:textId="248B4E0F" w:rsidR="0080023F" w:rsidRPr="00FC2287" w:rsidRDefault="0080023F" w:rsidP="006343D2">
            <w:pPr>
              <w:pStyle w:val="BodyText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80023F" w:rsidRPr="00FC2287" w14:paraId="11A67B6F" w14:textId="77777777" w:rsidTr="00471765">
        <w:tc>
          <w:tcPr>
            <w:tcW w:w="4766" w:type="pct"/>
            <w:vAlign w:val="center"/>
          </w:tcPr>
          <w:p w14:paraId="754911B2" w14:textId="46912871" w:rsidR="0080023F" w:rsidRPr="00EB2779" w:rsidRDefault="0080023F" w:rsidP="006E0BCF">
            <w:pPr>
              <w:pStyle w:val="BodyText"/>
              <w:ind w:left="5705"/>
              <w:rPr>
                <w:rFonts w:ascii="Arial Narrow" w:hAnsi="Arial Narrow"/>
                <w:spacing w:val="-1"/>
                <w:sz w:val="20"/>
                <w:szCs w:val="20"/>
              </w:rPr>
            </w:pPr>
            <w:r w:rsidRPr="005056B8">
              <w:rPr>
                <w:rFonts w:ascii="Arial Narrow" w:hAnsi="Arial Narrow"/>
                <w:spacing w:val="-1"/>
                <w:sz w:val="20"/>
                <w:szCs w:val="20"/>
              </w:rPr>
              <w:t xml:space="preserve">Organization 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 xml:space="preserve">/ </w:t>
            </w:r>
            <w:r w:rsidRPr="005056B8">
              <w:rPr>
                <w:rFonts w:ascii="Arial Narrow" w:hAnsi="Arial Narrow"/>
                <w:spacing w:val="-1"/>
                <w:sz w:val="20"/>
                <w:szCs w:val="20"/>
              </w:rPr>
              <w:t>communication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 xml:space="preserve"> plan to </w:t>
            </w:r>
            <w:r w:rsidRPr="008C5735">
              <w:rPr>
                <w:rFonts w:ascii="Arial Narrow" w:hAnsi="Arial Narrow"/>
                <w:spacing w:val="-1"/>
                <w:sz w:val="20"/>
                <w:szCs w:val="20"/>
              </w:rPr>
              <w:t xml:space="preserve">work / report at </w:t>
            </w:r>
            <w:proofErr w:type="spellStart"/>
            <w:r w:rsidRPr="008C5735">
              <w:rPr>
                <w:rFonts w:ascii="Arial Narrow" w:hAnsi="Arial Narrow"/>
                <w:spacing w:val="-1"/>
                <w:sz w:val="20"/>
                <w:szCs w:val="20"/>
              </w:rPr>
              <w:t>Bouma</w:t>
            </w:r>
            <w:proofErr w:type="spellEnd"/>
            <w:r w:rsidRPr="008C5735">
              <w:rPr>
                <w:rFonts w:ascii="Arial Narrow" w:hAnsi="Arial Narrow"/>
                <w:spacing w:val="-1"/>
                <w:sz w:val="20"/>
                <w:szCs w:val="20"/>
              </w:rPr>
              <w:t xml:space="preserve"> level and support </w:t>
            </w:r>
            <w:proofErr w:type="spellStart"/>
            <w:r w:rsidRPr="008C5735">
              <w:rPr>
                <w:rFonts w:ascii="Arial Narrow" w:hAnsi="Arial Narrow"/>
                <w:spacing w:val="-1"/>
                <w:sz w:val="20"/>
                <w:szCs w:val="20"/>
              </w:rPr>
              <w:t>Payam</w:t>
            </w:r>
            <w:proofErr w:type="spellEnd"/>
            <w:r w:rsidRPr="008C5735">
              <w:rPr>
                <w:rFonts w:ascii="Arial Narrow" w:hAnsi="Arial Narrow"/>
                <w:spacing w:val="-1"/>
                <w:sz w:val="20"/>
                <w:szCs w:val="20"/>
              </w:rPr>
              <w:t xml:space="preserve"> and County levels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 xml:space="preserve"> completed.</w:t>
            </w:r>
          </w:p>
        </w:tc>
        <w:tc>
          <w:tcPr>
            <w:tcW w:w="234" w:type="pct"/>
            <w:tcBorders>
              <w:top w:val="single" w:sz="4" w:space="0" w:color="D9D9D9" w:themeColor="background1" w:themeShade="D9"/>
            </w:tcBorders>
            <w:vAlign w:val="center"/>
          </w:tcPr>
          <w:p w14:paraId="0F38D094" w14:textId="0F3E525F" w:rsidR="0080023F" w:rsidRPr="00FC2287" w:rsidRDefault="0080023F" w:rsidP="006E18DC">
            <w:pPr>
              <w:pStyle w:val="BodyText"/>
              <w:tabs>
                <w:tab w:val="left" w:pos="834"/>
              </w:tabs>
              <w:spacing w:line="235" w:lineRule="auto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80023F" w:rsidRPr="00FC2287" w14:paraId="358A7D63" w14:textId="77777777" w:rsidTr="006343D2">
        <w:trPr>
          <w:trHeight w:hRule="exact" w:val="113"/>
        </w:trPr>
        <w:tc>
          <w:tcPr>
            <w:tcW w:w="5000" w:type="pct"/>
            <w:gridSpan w:val="2"/>
            <w:shd w:val="clear" w:color="auto" w:fill="F3F3F3"/>
            <w:vAlign w:val="center"/>
          </w:tcPr>
          <w:p w14:paraId="5BC87DAF" w14:textId="77777777" w:rsidR="0080023F" w:rsidRPr="00FC2287" w:rsidRDefault="0080023F" w:rsidP="006343D2">
            <w:pPr>
              <w:pStyle w:val="BodyText"/>
              <w:tabs>
                <w:tab w:val="left" w:pos="834"/>
              </w:tabs>
              <w:spacing w:line="235" w:lineRule="auto"/>
              <w:ind w:left="473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0023F" w:rsidRPr="00FC2287" w14:paraId="41528C4F" w14:textId="77777777" w:rsidTr="00471765">
        <w:tc>
          <w:tcPr>
            <w:tcW w:w="4766" w:type="pct"/>
            <w:vAlign w:val="center"/>
          </w:tcPr>
          <w:p w14:paraId="1CF91E80" w14:textId="7662902A" w:rsidR="0080023F" w:rsidRPr="00FC2287" w:rsidRDefault="0080023F" w:rsidP="006343D2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5F70CE">
              <w:rPr>
                <w:rFonts w:ascii="Arial Narrow" w:hAnsi="Arial Narrow"/>
                <w:sz w:val="20"/>
                <w:szCs w:val="20"/>
              </w:rPr>
              <w:t>Review</w:t>
            </w:r>
            <w:r>
              <w:rPr>
                <w:rFonts w:ascii="Arial Narrow" w:hAnsi="Arial Narrow"/>
                <w:sz w:val="20"/>
                <w:szCs w:val="20"/>
              </w:rPr>
              <w:t>ed</w:t>
            </w:r>
            <w:r w:rsidRPr="005F70CE">
              <w:rPr>
                <w:rFonts w:ascii="Arial Narrow" w:hAnsi="Arial Narrow"/>
                <w:sz w:val="20"/>
                <w:szCs w:val="20"/>
              </w:rPr>
              <w:t xml:space="preserve"> the project design in consultation with stakeholders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34" w:type="pct"/>
            <w:tcBorders>
              <w:bottom w:val="single" w:sz="4" w:space="0" w:color="D9D9D9" w:themeColor="background1" w:themeShade="D9"/>
            </w:tcBorders>
            <w:vAlign w:val="center"/>
          </w:tcPr>
          <w:p w14:paraId="1C13DEAE" w14:textId="64EAB8F9" w:rsidR="0080023F" w:rsidRPr="00FC2287" w:rsidRDefault="0080023F" w:rsidP="006343D2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0023F" w:rsidRPr="00FC2287" w14:paraId="468F109B" w14:textId="77777777" w:rsidTr="00471765">
        <w:tc>
          <w:tcPr>
            <w:tcW w:w="4766" w:type="pct"/>
            <w:vAlign w:val="center"/>
          </w:tcPr>
          <w:p w14:paraId="16DD7709" w14:textId="3956A35B" w:rsidR="0080023F" w:rsidRPr="00FC2287" w:rsidRDefault="0080023F" w:rsidP="006E0BCF">
            <w:pPr>
              <w:pStyle w:val="BodyText"/>
              <w:ind w:left="5705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</w:t>
            </w:r>
            <w:r w:rsidRPr="008C5735">
              <w:rPr>
                <w:rFonts w:ascii="Arial Narrow" w:hAnsi="Arial Narrow"/>
                <w:sz w:val="20"/>
                <w:szCs w:val="20"/>
              </w:rPr>
              <w:t>unctions of government extension workers</w:t>
            </w:r>
            <w:r>
              <w:rPr>
                <w:rFonts w:ascii="Arial Narrow" w:hAnsi="Arial Narrow"/>
                <w:sz w:val="20"/>
                <w:szCs w:val="20"/>
              </w:rPr>
              <w:t xml:space="preserve"> established with</w:t>
            </w:r>
            <w:r w:rsidRPr="008C5735">
              <w:rPr>
                <w:rFonts w:ascii="Arial Narrow" w:hAnsi="Arial Narrow"/>
                <w:sz w:val="20"/>
                <w:szCs w:val="20"/>
              </w:rPr>
              <w:t xml:space="preserve"> schedule visits / plan of</w:t>
            </w:r>
            <w:r>
              <w:rPr>
                <w:rFonts w:ascii="Arial Narrow" w:hAnsi="Arial Narrow"/>
                <w:sz w:val="20"/>
                <w:szCs w:val="20"/>
              </w:rPr>
              <w:t xml:space="preserve"> activities.</w:t>
            </w:r>
          </w:p>
        </w:tc>
        <w:tc>
          <w:tcPr>
            <w:tcW w:w="234" w:type="pct"/>
            <w:tcBorders>
              <w:top w:val="single" w:sz="4" w:space="0" w:color="D9D9D9" w:themeColor="background1" w:themeShade="D9"/>
            </w:tcBorders>
            <w:vAlign w:val="center"/>
          </w:tcPr>
          <w:p w14:paraId="492C60EC" w14:textId="1BC72255" w:rsidR="0080023F" w:rsidRPr="00FC2287" w:rsidRDefault="0080023F" w:rsidP="006343D2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0023F" w:rsidRPr="00FC2287" w14:paraId="20D3669E" w14:textId="77777777" w:rsidTr="006343D2">
        <w:trPr>
          <w:trHeight w:hRule="exact" w:val="113"/>
        </w:trPr>
        <w:tc>
          <w:tcPr>
            <w:tcW w:w="5000" w:type="pct"/>
            <w:gridSpan w:val="2"/>
            <w:shd w:val="clear" w:color="auto" w:fill="F3F3F3"/>
            <w:vAlign w:val="center"/>
          </w:tcPr>
          <w:p w14:paraId="46AE1E76" w14:textId="417CC808" w:rsidR="0080023F" w:rsidRPr="00FC2287" w:rsidRDefault="0080023F" w:rsidP="006343D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80023F" w:rsidRPr="00FC2287" w14:paraId="7FC8F73C" w14:textId="77777777" w:rsidTr="00471765">
        <w:tc>
          <w:tcPr>
            <w:tcW w:w="4766" w:type="pct"/>
            <w:vAlign w:val="center"/>
          </w:tcPr>
          <w:p w14:paraId="69147564" w14:textId="0FFE3EBA" w:rsidR="0080023F" w:rsidRPr="00EB2779" w:rsidRDefault="0080023F" w:rsidP="006343D2">
            <w:pPr>
              <w:pStyle w:val="BodyText"/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5F70CE">
              <w:rPr>
                <w:rFonts w:ascii="Arial Narrow" w:hAnsi="Arial Narrow"/>
                <w:spacing w:val="-1"/>
                <w:sz w:val="20"/>
                <w:szCs w:val="20"/>
              </w:rPr>
              <w:t>Review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ed</w:t>
            </w:r>
            <w:r w:rsidRPr="005F70CE">
              <w:rPr>
                <w:rFonts w:ascii="Arial Narrow" w:hAnsi="Arial Narrow"/>
                <w:spacing w:val="-1"/>
                <w:sz w:val="20"/>
                <w:szCs w:val="20"/>
              </w:rPr>
              <w:t xml:space="preserve"> and revise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d the project-</w:t>
            </w:r>
            <w:r w:rsidRPr="005F70CE">
              <w:rPr>
                <w:rFonts w:ascii="Arial Narrow" w:hAnsi="Arial Narrow"/>
                <w:spacing w:val="-1"/>
                <w:sz w:val="20"/>
                <w:szCs w:val="20"/>
              </w:rPr>
              <w:t>plan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.</w:t>
            </w:r>
          </w:p>
        </w:tc>
        <w:tc>
          <w:tcPr>
            <w:tcW w:w="234" w:type="pct"/>
            <w:tcBorders>
              <w:bottom w:val="single" w:sz="4" w:space="0" w:color="D9D9D9" w:themeColor="background1" w:themeShade="D9"/>
            </w:tcBorders>
            <w:vAlign w:val="center"/>
          </w:tcPr>
          <w:p w14:paraId="50E86DCB" w14:textId="6B12BABD" w:rsidR="0080023F" w:rsidRPr="00FC2287" w:rsidRDefault="0080023F" w:rsidP="006343D2">
            <w:pPr>
              <w:pStyle w:val="BodyText"/>
              <w:ind w:left="0"/>
              <w:rPr>
                <w:rFonts w:ascii="Arial Narrow" w:hAnsi="Arial Narrow"/>
                <w:b/>
                <w:spacing w:val="-1"/>
                <w:sz w:val="20"/>
                <w:szCs w:val="20"/>
              </w:rPr>
            </w:pPr>
          </w:p>
        </w:tc>
      </w:tr>
      <w:tr w:rsidR="0080023F" w:rsidRPr="00FC2287" w14:paraId="7DB6B71B" w14:textId="77777777" w:rsidTr="00471765">
        <w:tc>
          <w:tcPr>
            <w:tcW w:w="4766" w:type="pct"/>
            <w:vAlign w:val="center"/>
          </w:tcPr>
          <w:p w14:paraId="5BC1A79D" w14:textId="49C9455A" w:rsidR="0080023F" w:rsidRPr="00BD46A6" w:rsidRDefault="0080023F" w:rsidP="006E0BCF">
            <w:pPr>
              <w:pStyle w:val="BodyText"/>
              <w:ind w:left="570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Learning c</w:t>
            </w:r>
            <w:r w:rsidRPr="008C5735">
              <w:rPr>
                <w:rFonts w:ascii="Arial Narrow" w:hAnsi="Arial Narrow"/>
                <w:spacing w:val="-1"/>
                <w:sz w:val="20"/>
                <w:szCs w:val="20"/>
              </w:rPr>
              <w:t>urriculum and knowledge tools develop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ed.</w:t>
            </w:r>
          </w:p>
        </w:tc>
        <w:tc>
          <w:tcPr>
            <w:tcW w:w="234" w:type="pct"/>
            <w:tcBorders>
              <w:top w:val="single" w:sz="4" w:space="0" w:color="D9D9D9" w:themeColor="background1" w:themeShade="D9"/>
            </w:tcBorders>
            <w:vAlign w:val="center"/>
          </w:tcPr>
          <w:p w14:paraId="2F4824C0" w14:textId="4892CAB6" w:rsidR="0080023F" w:rsidRPr="00FC2287" w:rsidRDefault="0080023F" w:rsidP="006343D2">
            <w:pPr>
              <w:pStyle w:val="BodyText"/>
              <w:ind w:left="0"/>
              <w:rPr>
                <w:rFonts w:ascii="Arial Narrow" w:hAnsi="Arial Narrow"/>
                <w:b/>
                <w:spacing w:val="-1"/>
                <w:sz w:val="20"/>
                <w:szCs w:val="20"/>
              </w:rPr>
            </w:pPr>
          </w:p>
        </w:tc>
      </w:tr>
      <w:tr w:rsidR="0080023F" w:rsidRPr="00FC2287" w14:paraId="3B874EF3" w14:textId="77777777" w:rsidTr="006343D2">
        <w:trPr>
          <w:trHeight w:hRule="exact" w:val="113"/>
        </w:trPr>
        <w:tc>
          <w:tcPr>
            <w:tcW w:w="5000" w:type="pct"/>
            <w:gridSpan w:val="2"/>
            <w:shd w:val="clear" w:color="auto" w:fill="F3F3F3"/>
            <w:vAlign w:val="center"/>
          </w:tcPr>
          <w:p w14:paraId="1C747A5F" w14:textId="27330CC5" w:rsidR="0080023F" w:rsidRPr="00FC2287" w:rsidRDefault="0080023F" w:rsidP="006343D2">
            <w:pPr>
              <w:pStyle w:val="Heading3"/>
              <w:spacing w:line="251" w:lineRule="exact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80023F" w:rsidRPr="00FC2287" w14:paraId="2578609F" w14:textId="77777777" w:rsidTr="00471765">
        <w:tc>
          <w:tcPr>
            <w:tcW w:w="4766" w:type="pct"/>
            <w:vAlign w:val="center"/>
          </w:tcPr>
          <w:p w14:paraId="50ECA235" w14:textId="771542AE" w:rsidR="0080023F" w:rsidRPr="00EB2779" w:rsidRDefault="0080023F" w:rsidP="006343D2">
            <w:pPr>
              <w:pStyle w:val="BodyText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  <w:r w:rsidRPr="005F70CE">
              <w:rPr>
                <w:rFonts w:ascii="Arial Narrow" w:hAnsi="Arial Narrow"/>
                <w:spacing w:val="-1"/>
                <w:sz w:val="20"/>
                <w:szCs w:val="20"/>
              </w:rPr>
              <w:t>Update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d</w:t>
            </w:r>
            <w:r w:rsidRPr="005F70CE">
              <w:rPr>
                <w:rFonts w:ascii="Arial Narrow" w:hAnsi="Arial Narrow"/>
                <w:spacing w:val="-1"/>
                <w:sz w:val="20"/>
                <w:szCs w:val="20"/>
              </w:rPr>
              <w:t xml:space="preserve"> the first annual work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-</w:t>
            </w:r>
            <w:r w:rsidRPr="005F70CE">
              <w:rPr>
                <w:rFonts w:ascii="Arial Narrow" w:hAnsi="Arial Narrow"/>
                <w:spacing w:val="-1"/>
                <w:sz w:val="20"/>
                <w:szCs w:val="20"/>
              </w:rPr>
              <w:t>plan to ensure its relevance and feasibility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.</w:t>
            </w:r>
          </w:p>
        </w:tc>
        <w:tc>
          <w:tcPr>
            <w:tcW w:w="234" w:type="pct"/>
            <w:tcBorders>
              <w:bottom w:val="single" w:sz="4" w:space="0" w:color="D9D9D9" w:themeColor="background1" w:themeShade="D9"/>
            </w:tcBorders>
            <w:vAlign w:val="center"/>
          </w:tcPr>
          <w:p w14:paraId="2117B49B" w14:textId="4277913E" w:rsidR="0080023F" w:rsidRPr="00FC2287" w:rsidRDefault="0080023F" w:rsidP="006E18DC">
            <w:pPr>
              <w:pStyle w:val="BodyText"/>
              <w:tabs>
                <w:tab w:val="left" w:pos="474"/>
              </w:tabs>
              <w:spacing w:line="254" w:lineRule="exact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80023F" w:rsidRPr="00FC2287" w14:paraId="731CE4AC" w14:textId="77777777" w:rsidTr="00471765">
        <w:tc>
          <w:tcPr>
            <w:tcW w:w="4766" w:type="pct"/>
            <w:vAlign w:val="center"/>
          </w:tcPr>
          <w:p w14:paraId="161F8416" w14:textId="4976606A" w:rsidR="0080023F" w:rsidRPr="00EB2779" w:rsidRDefault="0080023F" w:rsidP="009F7B4F">
            <w:pPr>
              <w:pStyle w:val="BodyText"/>
              <w:ind w:left="5705"/>
              <w:rPr>
                <w:rFonts w:ascii="Arial Narrow" w:hAnsi="Arial Narrow"/>
                <w:spacing w:val="-1"/>
                <w:sz w:val="20"/>
                <w:szCs w:val="20"/>
              </w:rPr>
            </w:pPr>
            <w:r w:rsidRPr="008C5735">
              <w:rPr>
                <w:rFonts w:ascii="Arial Narrow" w:hAnsi="Arial Narrow"/>
                <w:spacing w:val="-1"/>
                <w:sz w:val="20"/>
                <w:szCs w:val="20"/>
              </w:rPr>
              <w:t xml:space="preserve">Training / workshop 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arrangements finalized with detailed plans and budgets.</w:t>
            </w:r>
          </w:p>
        </w:tc>
        <w:tc>
          <w:tcPr>
            <w:tcW w:w="234" w:type="pct"/>
            <w:tcBorders>
              <w:top w:val="single" w:sz="4" w:space="0" w:color="D9D9D9" w:themeColor="background1" w:themeShade="D9"/>
            </w:tcBorders>
            <w:vAlign w:val="center"/>
          </w:tcPr>
          <w:p w14:paraId="521B0F0A" w14:textId="000BCB4C" w:rsidR="0080023F" w:rsidRPr="00FC2287" w:rsidRDefault="0080023F" w:rsidP="006E18DC">
            <w:pPr>
              <w:pStyle w:val="BodyText"/>
              <w:tabs>
                <w:tab w:val="left" w:pos="474"/>
              </w:tabs>
              <w:spacing w:line="254" w:lineRule="exact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80023F" w:rsidRPr="00FC2287" w14:paraId="7282D353" w14:textId="77777777" w:rsidTr="006343D2">
        <w:trPr>
          <w:trHeight w:hRule="exact" w:val="113"/>
        </w:trPr>
        <w:tc>
          <w:tcPr>
            <w:tcW w:w="5000" w:type="pct"/>
            <w:gridSpan w:val="2"/>
            <w:shd w:val="clear" w:color="auto" w:fill="F3F3F3"/>
            <w:vAlign w:val="center"/>
          </w:tcPr>
          <w:p w14:paraId="088507A4" w14:textId="77777777" w:rsidR="0080023F" w:rsidRPr="00FC2287" w:rsidRDefault="0080023F" w:rsidP="006343D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80023F" w:rsidRPr="00FC2287" w14:paraId="48747931" w14:textId="77777777" w:rsidTr="00471765">
        <w:tc>
          <w:tcPr>
            <w:tcW w:w="4766" w:type="pct"/>
            <w:vAlign w:val="center"/>
          </w:tcPr>
          <w:p w14:paraId="1FF21290" w14:textId="05ABF777" w:rsidR="0080023F" w:rsidRPr="00FC2287" w:rsidRDefault="0080023F" w:rsidP="006343D2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A320D">
              <w:rPr>
                <w:rFonts w:ascii="Arial Narrow" w:hAnsi="Arial Narrow"/>
                <w:spacing w:val="-1"/>
                <w:sz w:val="20"/>
                <w:szCs w:val="20"/>
              </w:rPr>
              <w:t>Collect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ed</w:t>
            </w:r>
            <w:r w:rsidRPr="000A320D">
              <w:rPr>
                <w:rFonts w:ascii="Arial Narrow" w:hAnsi="Arial Narrow"/>
                <w:spacing w:val="-1"/>
                <w:sz w:val="20"/>
                <w:szCs w:val="20"/>
              </w:rPr>
              <w:t xml:space="preserve"> information and data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.</w:t>
            </w:r>
          </w:p>
        </w:tc>
        <w:tc>
          <w:tcPr>
            <w:tcW w:w="234" w:type="pct"/>
            <w:tcBorders>
              <w:bottom w:val="single" w:sz="4" w:space="0" w:color="D9D9D9" w:themeColor="background1" w:themeShade="D9"/>
            </w:tcBorders>
            <w:vAlign w:val="center"/>
          </w:tcPr>
          <w:p w14:paraId="24BED816" w14:textId="5F82D8EE" w:rsidR="0080023F" w:rsidRPr="00FC2287" w:rsidRDefault="0080023F" w:rsidP="006343D2">
            <w:pPr>
              <w:pStyle w:val="BodyText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80023F" w:rsidRPr="00FC2287" w14:paraId="218C859C" w14:textId="77777777" w:rsidTr="00471765">
        <w:tc>
          <w:tcPr>
            <w:tcW w:w="4766" w:type="pct"/>
            <w:vAlign w:val="center"/>
          </w:tcPr>
          <w:p w14:paraId="375A254B" w14:textId="11B068FA" w:rsidR="0080023F" w:rsidRPr="00EB2779" w:rsidRDefault="0080023F" w:rsidP="009F7B4F">
            <w:pPr>
              <w:pStyle w:val="BodyText"/>
              <w:ind w:left="5705"/>
              <w:rPr>
                <w:rFonts w:ascii="Arial Narrow" w:hAnsi="Arial Narrow"/>
                <w:spacing w:val="-1"/>
                <w:sz w:val="20"/>
                <w:szCs w:val="20"/>
              </w:rPr>
            </w:pPr>
            <w:r w:rsidRPr="008C5735">
              <w:rPr>
                <w:rFonts w:ascii="Arial Narrow" w:hAnsi="Arial Narrow"/>
                <w:spacing w:val="-1"/>
                <w:sz w:val="20"/>
                <w:szCs w:val="20"/>
              </w:rPr>
              <w:t>Surveys and studies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 xml:space="preserve"> conducted. Community based targeting, b</w:t>
            </w:r>
            <w:r w:rsidRPr="008C5735">
              <w:rPr>
                <w:rFonts w:ascii="Arial Narrow" w:hAnsi="Arial Narrow"/>
                <w:spacing w:val="-1"/>
                <w:sz w:val="20"/>
                <w:szCs w:val="20"/>
              </w:rPr>
              <w:t>eneficiary group formation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, and baselines conducted.</w:t>
            </w:r>
          </w:p>
        </w:tc>
        <w:tc>
          <w:tcPr>
            <w:tcW w:w="234" w:type="pct"/>
            <w:tcBorders>
              <w:top w:val="single" w:sz="4" w:space="0" w:color="D9D9D9" w:themeColor="background1" w:themeShade="D9"/>
            </w:tcBorders>
            <w:vAlign w:val="center"/>
          </w:tcPr>
          <w:p w14:paraId="18557595" w14:textId="39C916C0" w:rsidR="0080023F" w:rsidRPr="00FC2287" w:rsidRDefault="0080023F" w:rsidP="006E18DC">
            <w:pPr>
              <w:pStyle w:val="BodyText"/>
              <w:tabs>
                <w:tab w:val="left" w:pos="834"/>
              </w:tabs>
              <w:spacing w:line="235" w:lineRule="auto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80023F" w:rsidRPr="00FC2287" w14:paraId="20797685" w14:textId="77777777" w:rsidTr="006343D2">
        <w:trPr>
          <w:trHeight w:hRule="exact" w:val="113"/>
        </w:trPr>
        <w:tc>
          <w:tcPr>
            <w:tcW w:w="5000" w:type="pct"/>
            <w:gridSpan w:val="2"/>
            <w:shd w:val="clear" w:color="auto" w:fill="F3F3F3"/>
            <w:vAlign w:val="center"/>
          </w:tcPr>
          <w:p w14:paraId="25AAB1F3" w14:textId="77777777" w:rsidR="0080023F" w:rsidRPr="00FC2287" w:rsidRDefault="0080023F" w:rsidP="006343D2">
            <w:pPr>
              <w:pStyle w:val="BodyText"/>
              <w:tabs>
                <w:tab w:val="left" w:pos="834"/>
              </w:tabs>
              <w:spacing w:line="235" w:lineRule="auto"/>
              <w:ind w:left="473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0023F" w:rsidRPr="00FC2287" w14:paraId="62D3495A" w14:textId="77777777" w:rsidTr="00471765">
        <w:tc>
          <w:tcPr>
            <w:tcW w:w="4766" w:type="pct"/>
            <w:vAlign w:val="center"/>
          </w:tcPr>
          <w:p w14:paraId="6EC48B7A" w14:textId="31413339" w:rsidR="0080023F" w:rsidRPr="00EB2779" w:rsidRDefault="0080023F" w:rsidP="006343D2">
            <w:pPr>
              <w:pStyle w:val="BodyText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  <w:r w:rsidRPr="001059F4">
              <w:rPr>
                <w:rFonts w:ascii="Arial Narrow" w:hAnsi="Arial Narrow"/>
                <w:spacing w:val="-1"/>
                <w:sz w:val="20"/>
                <w:szCs w:val="20"/>
              </w:rPr>
              <w:t>Establish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ed</w:t>
            </w:r>
            <w:r w:rsidRPr="001059F4">
              <w:rPr>
                <w:rFonts w:ascii="Arial Narrow" w:hAnsi="Arial Narrow"/>
                <w:spacing w:val="-1"/>
                <w:sz w:val="20"/>
                <w:szCs w:val="20"/>
              </w:rPr>
              <w:t xml:space="preserve"> M&amp;E systems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.</w:t>
            </w:r>
          </w:p>
        </w:tc>
        <w:tc>
          <w:tcPr>
            <w:tcW w:w="234" w:type="pct"/>
            <w:tcBorders>
              <w:bottom w:val="single" w:sz="4" w:space="0" w:color="D9D9D9" w:themeColor="background1" w:themeShade="D9"/>
            </w:tcBorders>
            <w:vAlign w:val="center"/>
          </w:tcPr>
          <w:p w14:paraId="0527CC3F" w14:textId="727AA7A0" w:rsidR="0080023F" w:rsidRPr="00FC2287" w:rsidRDefault="0080023F" w:rsidP="006E18DC">
            <w:pPr>
              <w:pStyle w:val="BodyText"/>
              <w:tabs>
                <w:tab w:val="left" w:pos="474"/>
              </w:tabs>
              <w:spacing w:line="254" w:lineRule="exact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80023F" w:rsidRPr="00FC2287" w14:paraId="4302BDC0" w14:textId="77777777" w:rsidTr="00471765">
        <w:tc>
          <w:tcPr>
            <w:tcW w:w="4766" w:type="pct"/>
            <w:vAlign w:val="center"/>
          </w:tcPr>
          <w:p w14:paraId="5EB1F1F0" w14:textId="6E51B0D3" w:rsidR="0080023F" w:rsidRPr="00EB2779" w:rsidRDefault="0080023F" w:rsidP="009F7B4F">
            <w:pPr>
              <w:pStyle w:val="BodyText"/>
              <w:ind w:left="570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 xml:space="preserve">Project </w:t>
            </w:r>
            <w:proofErr w:type="spellStart"/>
            <w:r>
              <w:rPr>
                <w:rFonts w:ascii="Arial Narrow" w:hAnsi="Arial Narrow"/>
                <w:spacing w:val="-1"/>
                <w:sz w:val="20"/>
                <w:szCs w:val="20"/>
              </w:rPr>
              <w:t>Bo</w:t>
            </w:r>
            <w:r w:rsidRPr="008C5735">
              <w:rPr>
                <w:rFonts w:ascii="Arial Narrow" w:hAnsi="Arial Narrow"/>
                <w:spacing w:val="-1"/>
                <w:sz w:val="20"/>
                <w:szCs w:val="20"/>
              </w:rPr>
              <w:t>mas</w:t>
            </w:r>
            <w:proofErr w:type="spellEnd"/>
            <w:r w:rsidRPr="008C5735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/ villages selected (GPS) and mapped (</w:t>
            </w:r>
            <w:r w:rsidRPr="008C5735">
              <w:rPr>
                <w:rFonts w:ascii="Arial Narrow" w:hAnsi="Arial Narrow"/>
                <w:spacing w:val="-1"/>
                <w:sz w:val="20"/>
                <w:szCs w:val="20"/>
              </w:rPr>
              <w:t>GIS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).</w:t>
            </w:r>
          </w:p>
        </w:tc>
        <w:tc>
          <w:tcPr>
            <w:tcW w:w="234" w:type="pct"/>
            <w:tcBorders>
              <w:top w:val="single" w:sz="4" w:space="0" w:color="D9D9D9" w:themeColor="background1" w:themeShade="D9"/>
            </w:tcBorders>
            <w:vAlign w:val="center"/>
          </w:tcPr>
          <w:p w14:paraId="6B9B61C5" w14:textId="667DAA32" w:rsidR="0080023F" w:rsidRPr="00FC2287" w:rsidRDefault="0080023F" w:rsidP="006E18DC">
            <w:pPr>
              <w:pStyle w:val="BodyText"/>
              <w:tabs>
                <w:tab w:val="left" w:pos="474"/>
              </w:tabs>
              <w:spacing w:line="254" w:lineRule="exact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80023F" w:rsidRPr="00FC2287" w14:paraId="34CAF3DD" w14:textId="77777777" w:rsidTr="006343D2">
        <w:trPr>
          <w:trHeight w:hRule="exact" w:val="113"/>
        </w:trPr>
        <w:tc>
          <w:tcPr>
            <w:tcW w:w="5000" w:type="pct"/>
            <w:gridSpan w:val="2"/>
            <w:shd w:val="clear" w:color="auto" w:fill="F3F3F3"/>
            <w:vAlign w:val="center"/>
          </w:tcPr>
          <w:p w14:paraId="4A5833E0" w14:textId="77777777" w:rsidR="0080023F" w:rsidRPr="00FC2287" w:rsidRDefault="0080023F" w:rsidP="006343D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80023F" w:rsidRPr="00FC2287" w14:paraId="6B42D322" w14:textId="77777777" w:rsidTr="00471765">
        <w:tc>
          <w:tcPr>
            <w:tcW w:w="4766" w:type="pct"/>
            <w:vAlign w:val="center"/>
          </w:tcPr>
          <w:p w14:paraId="68FA36CE" w14:textId="2D56E4E1" w:rsidR="0080023F" w:rsidRPr="00FC2287" w:rsidRDefault="0080023F" w:rsidP="006343D2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1059F4">
              <w:rPr>
                <w:rFonts w:ascii="Arial Narrow" w:hAnsi="Arial Narrow"/>
                <w:spacing w:val="-1"/>
                <w:sz w:val="20"/>
                <w:szCs w:val="20"/>
              </w:rPr>
              <w:t>Bui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 xml:space="preserve">lt </w:t>
            </w:r>
            <w:r w:rsidRPr="001059F4">
              <w:rPr>
                <w:rFonts w:ascii="Arial Narrow" w:hAnsi="Arial Narrow"/>
                <w:spacing w:val="-1"/>
                <w:sz w:val="20"/>
                <w:szCs w:val="20"/>
              </w:rPr>
              <w:t>management and o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 xml:space="preserve">ther stakeholder commitment to the </w:t>
            </w:r>
            <w:r w:rsidRPr="001059F4">
              <w:rPr>
                <w:rFonts w:ascii="Arial Narrow" w:hAnsi="Arial Narrow"/>
                <w:spacing w:val="-1"/>
                <w:sz w:val="20"/>
                <w:szCs w:val="20"/>
              </w:rPr>
              <w:t>project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.</w:t>
            </w:r>
          </w:p>
        </w:tc>
        <w:tc>
          <w:tcPr>
            <w:tcW w:w="234" w:type="pct"/>
            <w:tcBorders>
              <w:bottom w:val="single" w:sz="4" w:space="0" w:color="D9D9D9" w:themeColor="background1" w:themeShade="D9"/>
            </w:tcBorders>
            <w:vAlign w:val="center"/>
          </w:tcPr>
          <w:p w14:paraId="62156EA6" w14:textId="7DF730C7" w:rsidR="0080023F" w:rsidRPr="00FC2287" w:rsidRDefault="0080023F" w:rsidP="006343D2">
            <w:pPr>
              <w:pStyle w:val="BodyText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80023F" w:rsidRPr="00FC2287" w14:paraId="76CFC2F5" w14:textId="77777777" w:rsidTr="00471765">
        <w:tc>
          <w:tcPr>
            <w:tcW w:w="4766" w:type="pct"/>
            <w:vAlign w:val="center"/>
          </w:tcPr>
          <w:p w14:paraId="7DAAB0B7" w14:textId="20599D0E" w:rsidR="0080023F" w:rsidRPr="00EB2779" w:rsidRDefault="0080023F" w:rsidP="009F7B4F">
            <w:pPr>
              <w:pStyle w:val="BodyText"/>
              <w:ind w:left="570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 xml:space="preserve">Developed evaluation logic, </w:t>
            </w:r>
            <w:r w:rsidRPr="00495971">
              <w:rPr>
                <w:rFonts w:ascii="Arial Narrow" w:hAnsi="Arial Narrow"/>
                <w:spacing w:val="-1"/>
                <w:sz w:val="20"/>
                <w:szCs w:val="20"/>
              </w:rPr>
              <w:t>products and services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 xml:space="preserve"> performance report outline,</w:t>
            </w:r>
            <w:r w:rsidRPr="00495971">
              <w:rPr>
                <w:rFonts w:ascii="Arial Narrow" w:hAnsi="Arial Narrow"/>
                <w:spacing w:val="-1"/>
                <w:sz w:val="20"/>
                <w:szCs w:val="20"/>
              </w:rPr>
              <w:t xml:space="preserve"> and measures of capacity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.</w:t>
            </w:r>
          </w:p>
        </w:tc>
        <w:tc>
          <w:tcPr>
            <w:tcW w:w="234" w:type="pct"/>
            <w:tcBorders>
              <w:top w:val="single" w:sz="4" w:space="0" w:color="D9D9D9" w:themeColor="background1" w:themeShade="D9"/>
            </w:tcBorders>
            <w:vAlign w:val="center"/>
          </w:tcPr>
          <w:p w14:paraId="184A55F1" w14:textId="0F1742B9" w:rsidR="0080023F" w:rsidRPr="00FC2287" w:rsidRDefault="0080023F" w:rsidP="006E18DC">
            <w:pPr>
              <w:pStyle w:val="BodyText"/>
              <w:tabs>
                <w:tab w:val="left" w:pos="834"/>
              </w:tabs>
              <w:spacing w:line="235" w:lineRule="auto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80023F" w:rsidRPr="00FC2287" w14:paraId="424DDBB8" w14:textId="77777777" w:rsidTr="006343D2">
        <w:trPr>
          <w:trHeight w:hRule="exact" w:val="113"/>
        </w:trPr>
        <w:tc>
          <w:tcPr>
            <w:tcW w:w="5000" w:type="pct"/>
            <w:gridSpan w:val="2"/>
            <w:shd w:val="clear" w:color="auto" w:fill="F3F3F3"/>
            <w:vAlign w:val="center"/>
          </w:tcPr>
          <w:p w14:paraId="3F768EB7" w14:textId="77777777" w:rsidR="0080023F" w:rsidRPr="00FC2287" w:rsidRDefault="0080023F" w:rsidP="006343D2">
            <w:pPr>
              <w:pStyle w:val="BodyText"/>
              <w:tabs>
                <w:tab w:val="left" w:pos="834"/>
              </w:tabs>
              <w:spacing w:line="235" w:lineRule="auto"/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</w:tbl>
    <w:p w14:paraId="4D8E4103" w14:textId="77777777" w:rsidR="001059F4" w:rsidRDefault="001059F4" w:rsidP="00FC2287">
      <w:pPr>
        <w:jc w:val="center"/>
        <w:rPr>
          <w:b/>
          <w:u w:val="single"/>
        </w:rPr>
      </w:pPr>
    </w:p>
    <w:p w14:paraId="09F62704" w14:textId="77777777" w:rsidR="00957FAE" w:rsidRDefault="00957FAE" w:rsidP="00FC2287">
      <w:pPr>
        <w:jc w:val="center"/>
        <w:rPr>
          <w:b/>
          <w:u w:val="single"/>
        </w:rPr>
      </w:pPr>
    </w:p>
    <w:p w14:paraId="53F4F330" w14:textId="7D5EC112" w:rsidR="006B3696" w:rsidRDefault="00957FAE" w:rsidP="006B3696">
      <w:pPr>
        <w:widowControl/>
        <w:ind w:firstLine="720"/>
        <w:jc w:val="center"/>
        <w:rPr>
          <w:rFonts w:ascii="Trebuchet MS" w:eastAsia="Times New Roman" w:hAnsi="Trebuchet MS" w:cs="Times New Roman"/>
          <w:sz w:val="20"/>
          <w:szCs w:val="20"/>
        </w:rPr>
      </w:pPr>
      <w:r w:rsidRPr="00957FAE">
        <w:rPr>
          <w:rFonts w:ascii="Times New Roman" w:eastAsia="Times New Roman" w:hAnsi="Times New Roman" w:cs="Times New Roman"/>
          <w:sz w:val="20"/>
          <w:szCs w:val="20"/>
        </w:rPr>
        <w:t>←</w:t>
      </w:r>
      <w:r w:rsidRPr="00957FAE">
        <w:rPr>
          <w:rFonts w:ascii="Trebuchet MS" w:eastAsia="Times New Roman" w:hAnsi="Trebuchet MS" w:cs="Times New Roman"/>
          <w:sz w:val="20"/>
          <w:szCs w:val="20"/>
        </w:rPr>
        <w:t xml:space="preserve"> </w:t>
      </w:r>
      <w:r w:rsidR="006B3696">
        <w:rPr>
          <w:rFonts w:ascii="Trebuchet MS" w:eastAsia="Times New Roman" w:hAnsi="Trebuchet MS" w:cs="Times New Roman"/>
          <w:sz w:val="20"/>
          <w:szCs w:val="20"/>
        </w:rPr>
        <w:t>Answer yes (Y) or no (N) and rate progress on a scale of 1 to 6 (6 = completed) in the column provided</w:t>
      </w:r>
    </w:p>
    <w:p w14:paraId="2C8FC8CA" w14:textId="3721C600" w:rsidR="00957FAE" w:rsidRPr="00957FAE" w:rsidRDefault="00957FAE" w:rsidP="006B3696">
      <w:pPr>
        <w:widowControl/>
        <w:ind w:left="720" w:firstLine="720"/>
        <w:rPr>
          <w:rFonts w:ascii="Trebuchet MS" w:eastAsia="Times New Roman" w:hAnsi="Trebuchet MS" w:cs="Times New Roman"/>
          <w:sz w:val="20"/>
          <w:szCs w:val="20"/>
        </w:rPr>
      </w:pPr>
      <w:r>
        <w:rPr>
          <w:rFonts w:ascii="Trebuchet MS" w:eastAsia="Times New Roman" w:hAnsi="Trebuchet MS" w:cs="Times New Roman"/>
          <w:sz w:val="20"/>
          <w:szCs w:val="20"/>
        </w:rPr>
        <w:t>Expand the gray rows and describe / explain</w:t>
      </w:r>
      <w:r w:rsidR="006B3696">
        <w:rPr>
          <w:rFonts w:ascii="Trebuchet MS" w:eastAsia="Times New Roman" w:hAnsi="Trebuchet MS" w:cs="Times New Roman"/>
          <w:sz w:val="20"/>
          <w:szCs w:val="20"/>
        </w:rPr>
        <w:t xml:space="preserve"> the situation and progress.</w:t>
      </w:r>
    </w:p>
    <w:p w14:paraId="43438737" w14:textId="77777777" w:rsidR="00957FAE" w:rsidRDefault="00957FAE" w:rsidP="00FC2287">
      <w:pPr>
        <w:jc w:val="center"/>
        <w:rPr>
          <w:b/>
          <w:u w:val="single"/>
        </w:rPr>
        <w:sectPr w:rsidR="00957FAE" w:rsidSect="00DD0CBE">
          <w:footerReference w:type="even" r:id="rId12"/>
          <w:footerReference w:type="default" r:id="rId13"/>
          <w:pgSz w:w="16820" w:h="11900" w:orient="landscape"/>
          <w:pgMar w:top="284" w:right="2928" w:bottom="1418" w:left="2835" w:header="708" w:footer="708" w:gutter="0"/>
          <w:pgNumType w:start="0"/>
          <w:cols w:space="708"/>
          <w:titlePg/>
          <w:docGrid w:linePitch="360"/>
        </w:sectPr>
      </w:pPr>
    </w:p>
    <w:p w14:paraId="7BCE4AB7" w14:textId="0D3C82C2" w:rsidR="006A74EF" w:rsidRPr="00FC2287" w:rsidRDefault="006343D2" w:rsidP="00FC2287">
      <w:pPr>
        <w:jc w:val="center"/>
        <w:rPr>
          <w:b/>
          <w:u w:val="single"/>
        </w:rPr>
      </w:pPr>
      <w:r>
        <w:rPr>
          <w:b/>
          <w:u w:val="single"/>
        </w:rPr>
        <w:t xml:space="preserve">Project </w:t>
      </w:r>
      <w:r w:rsidR="00FC2287" w:rsidRPr="00FC2287">
        <w:rPr>
          <w:b/>
          <w:u w:val="single"/>
        </w:rPr>
        <w:t>Summary</w:t>
      </w:r>
    </w:p>
    <w:p w14:paraId="34154BD6" w14:textId="77777777" w:rsidR="00FC2287" w:rsidRDefault="00FC2287" w:rsidP="00FC2287"/>
    <w:tbl>
      <w:tblPr>
        <w:tblStyle w:val="TableGrid"/>
        <w:tblW w:w="6728" w:type="pct"/>
        <w:tblInd w:w="-2019" w:type="dxa"/>
        <w:tblLook w:val="04A0" w:firstRow="1" w:lastRow="0" w:firstColumn="1" w:lastColumn="0" w:noHBand="0" w:noVBand="1"/>
      </w:tblPr>
      <w:tblGrid>
        <w:gridCol w:w="8935"/>
        <w:gridCol w:w="564"/>
        <w:gridCol w:w="5670"/>
      </w:tblGrid>
      <w:tr w:rsidR="00EB2779" w:rsidRPr="00FC2287" w14:paraId="51168BFA" w14:textId="77777777" w:rsidTr="00024E84">
        <w:tc>
          <w:tcPr>
            <w:tcW w:w="2945" w:type="pct"/>
            <w:tcBorders>
              <w:top w:val="nil"/>
              <w:left w:val="nil"/>
              <w:bottom w:val="nil"/>
            </w:tcBorders>
            <w:vAlign w:val="center"/>
          </w:tcPr>
          <w:p w14:paraId="5ACFED8A" w14:textId="77777777" w:rsidR="00FC2287" w:rsidRDefault="00FC2287" w:rsidP="000A320D">
            <w:pPr>
              <w:pStyle w:val="BodyText"/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FC2287">
              <w:rPr>
                <w:rFonts w:ascii="Arial Narrow" w:hAnsi="Arial Narrow"/>
                <w:b/>
                <w:sz w:val="20"/>
                <w:szCs w:val="20"/>
              </w:rPr>
              <w:t>Agency:</w:t>
            </w:r>
          </w:p>
          <w:p w14:paraId="300B31C7" w14:textId="77777777" w:rsidR="00024E84" w:rsidRPr="00FC2287" w:rsidRDefault="00024E84" w:rsidP="000A320D">
            <w:pPr>
              <w:pStyle w:val="BodyText"/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bottom w:val="nil"/>
            </w:tcBorders>
            <w:vAlign w:val="center"/>
          </w:tcPr>
          <w:p w14:paraId="38815B63" w14:textId="77777777" w:rsidR="00FC2287" w:rsidRPr="00FC2287" w:rsidRDefault="00FC2287" w:rsidP="000A320D">
            <w:pPr>
              <w:pStyle w:val="BodyText"/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FC2287">
              <w:rPr>
                <w:rFonts w:ascii="Arial Narrow" w:hAnsi="Arial Narrow"/>
                <w:b/>
                <w:sz w:val="20"/>
                <w:szCs w:val="20"/>
              </w:rPr>
              <w:t>Y/N</w:t>
            </w:r>
          </w:p>
        </w:tc>
        <w:tc>
          <w:tcPr>
            <w:tcW w:w="1869" w:type="pct"/>
            <w:tcBorders>
              <w:top w:val="nil"/>
              <w:bottom w:val="nil"/>
              <w:right w:val="nil"/>
            </w:tcBorders>
            <w:vAlign w:val="center"/>
          </w:tcPr>
          <w:p w14:paraId="559BB25D" w14:textId="4A1AB5FF" w:rsidR="00FC2287" w:rsidRPr="00FC2287" w:rsidRDefault="006343D2" w:rsidP="001059F4">
            <w:pPr>
              <w:pStyle w:val="BodyText"/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</w:t>
            </w:r>
            <w:r w:rsidR="00FC2287">
              <w:rPr>
                <w:rFonts w:ascii="Arial Narrow" w:hAnsi="Arial Narrow"/>
                <w:b/>
                <w:sz w:val="20"/>
                <w:szCs w:val="20"/>
              </w:rPr>
              <w:t>ndicator</w:t>
            </w:r>
            <w:r w:rsidR="007A6560">
              <w:rPr>
                <w:rFonts w:ascii="Arial Narrow" w:hAnsi="Arial Narrow"/>
                <w:b/>
                <w:sz w:val="20"/>
                <w:szCs w:val="20"/>
              </w:rPr>
              <w:t>, target</w:t>
            </w:r>
          </w:p>
        </w:tc>
      </w:tr>
      <w:tr w:rsidR="00EB2779" w:rsidRPr="00FC2287" w14:paraId="0A5F7F53" w14:textId="77777777" w:rsidTr="00024E84">
        <w:tc>
          <w:tcPr>
            <w:tcW w:w="2945" w:type="pct"/>
            <w:tcBorders>
              <w:top w:val="nil"/>
              <w:left w:val="nil"/>
              <w:bottom w:val="nil"/>
            </w:tcBorders>
            <w:vAlign w:val="center"/>
          </w:tcPr>
          <w:p w14:paraId="6904C8C4" w14:textId="23B894F7" w:rsidR="00FC2287" w:rsidRPr="00FC2287" w:rsidRDefault="006343D2" w:rsidP="000A320D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>bjective</w:t>
            </w:r>
            <w:r>
              <w:rPr>
                <w:rFonts w:ascii="Arial Narrow" w:hAnsi="Arial Narrow"/>
                <w:spacing w:val="-1"/>
                <w:sz w:val="20"/>
                <w:szCs w:val="20"/>
              </w:rPr>
              <w:t>s</w:t>
            </w:r>
            <w:r w:rsidR="00FC2287" w:rsidRPr="00EB2779">
              <w:rPr>
                <w:rFonts w:ascii="Arial Narrow" w:hAnsi="Arial Narrow"/>
                <w:spacing w:val="32"/>
                <w:sz w:val="20"/>
                <w:szCs w:val="20"/>
              </w:rPr>
              <w:t>:</w:t>
            </w:r>
            <w:r w:rsidR="00FC2287" w:rsidRPr="00FC2287">
              <w:rPr>
                <w:rFonts w:ascii="Arial Narrow" w:hAnsi="Arial Narrow"/>
                <w:b/>
                <w:spacing w:val="32"/>
                <w:sz w:val="20"/>
                <w:szCs w:val="20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bottom w:val="nil"/>
            </w:tcBorders>
            <w:vAlign w:val="center"/>
          </w:tcPr>
          <w:p w14:paraId="7796E3F6" w14:textId="77777777" w:rsidR="00FC2287" w:rsidRPr="00FC2287" w:rsidRDefault="00FC2287" w:rsidP="000A320D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bottom w:val="nil"/>
              <w:right w:val="nil"/>
            </w:tcBorders>
            <w:vAlign w:val="center"/>
          </w:tcPr>
          <w:p w14:paraId="72B44F9F" w14:textId="77777777" w:rsidR="00FC2287" w:rsidRPr="00FC2287" w:rsidRDefault="00FC2287" w:rsidP="000A320D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2779" w:rsidRPr="00FC2287" w14:paraId="59209223" w14:textId="77777777" w:rsidTr="00024E84">
        <w:tc>
          <w:tcPr>
            <w:tcW w:w="2945" w:type="pct"/>
            <w:tcBorders>
              <w:top w:val="nil"/>
              <w:left w:val="nil"/>
              <w:bottom w:val="nil"/>
            </w:tcBorders>
            <w:vAlign w:val="center"/>
          </w:tcPr>
          <w:p w14:paraId="1341EE35" w14:textId="7487D6E9" w:rsidR="00EB2779" w:rsidRPr="00FC2287" w:rsidRDefault="00EB2779" w:rsidP="006E18DC">
            <w:pPr>
              <w:pStyle w:val="BodyText"/>
              <w:ind w:left="2445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I</w:t>
            </w:r>
            <w:r w:rsidRPr="00FC2287">
              <w:rPr>
                <w:rFonts w:ascii="Arial Narrow" w:hAnsi="Arial Narrow"/>
                <w:spacing w:val="-1"/>
                <w:sz w:val="20"/>
                <w:szCs w:val="20"/>
              </w:rPr>
              <w:t>mprove</w:t>
            </w:r>
            <w:r w:rsidRPr="00FC2287">
              <w:rPr>
                <w:rFonts w:ascii="Arial Narrow" w:hAnsi="Arial Narrow"/>
                <w:spacing w:val="31"/>
                <w:sz w:val="20"/>
                <w:szCs w:val="20"/>
              </w:rPr>
              <w:t xml:space="preserve"> </w:t>
            </w:r>
            <w:r w:rsidRPr="00FC2287">
              <w:rPr>
                <w:rFonts w:ascii="Arial Narrow" w:hAnsi="Arial Narrow"/>
                <w:sz w:val="20"/>
                <w:szCs w:val="20"/>
              </w:rPr>
              <w:t>the</w:t>
            </w:r>
            <w:r w:rsidRPr="00FC2287">
              <w:rPr>
                <w:rFonts w:ascii="Arial Narrow" w:hAnsi="Arial Narrow"/>
                <w:spacing w:val="29"/>
                <w:sz w:val="20"/>
                <w:szCs w:val="20"/>
              </w:rPr>
              <w:t xml:space="preserve"> </w:t>
            </w:r>
            <w:r w:rsidRPr="00FC2287">
              <w:rPr>
                <w:rFonts w:ascii="Arial Narrow" w:hAnsi="Arial Narrow"/>
                <w:sz w:val="20"/>
                <w:szCs w:val="20"/>
              </w:rPr>
              <w:t>food</w:t>
            </w:r>
            <w:r w:rsidRPr="00FC2287">
              <w:rPr>
                <w:rFonts w:ascii="Arial Narrow" w:hAnsi="Arial Narrow"/>
                <w:spacing w:val="31"/>
                <w:sz w:val="20"/>
                <w:szCs w:val="20"/>
              </w:rPr>
              <w:t xml:space="preserve"> </w:t>
            </w:r>
            <w:r w:rsidRPr="00FC2287">
              <w:rPr>
                <w:rFonts w:ascii="Arial Narrow" w:hAnsi="Arial Narrow"/>
                <w:sz w:val="20"/>
                <w:szCs w:val="20"/>
              </w:rPr>
              <w:t>and</w:t>
            </w:r>
            <w:r w:rsidRPr="00FC2287">
              <w:rPr>
                <w:rFonts w:ascii="Arial Narrow" w:hAnsi="Arial Narrow"/>
                <w:spacing w:val="31"/>
                <w:sz w:val="20"/>
                <w:szCs w:val="20"/>
              </w:rPr>
              <w:t xml:space="preserve"> </w:t>
            </w:r>
            <w:r w:rsidRPr="00FC2287">
              <w:rPr>
                <w:rFonts w:ascii="Arial Narrow" w:hAnsi="Arial Narrow"/>
                <w:spacing w:val="-1"/>
                <w:sz w:val="20"/>
                <w:szCs w:val="20"/>
              </w:rPr>
              <w:t>nutrition</w:t>
            </w:r>
            <w:r w:rsidRPr="00FC2287">
              <w:rPr>
                <w:rFonts w:ascii="Arial Narrow" w:hAnsi="Arial Narrow"/>
                <w:spacing w:val="30"/>
                <w:sz w:val="20"/>
                <w:szCs w:val="20"/>
              </w:rPr>
              <w:t xml:space="preserve"> </w:t>
            </w:r>
            <w:r w:rsidRPr="00FC2287">
              <w:rPr>
                <w:rFonts w:ascii="Arial Narrow" w:hAnsi="Arial Narrow"/>
                <w:spacing w:val="-1"/>
                <w:sz w:val="20"/>
                <w:szCs w:val="20"/>
              </w:rPr>
              <w:t>security</w:t>
            </w:r>
            <w:r w:rsidRPr="00FC2287">
              <w:rPr>
                <w:rFonts w:ascii="Arial Narrow" w:hAnsi="Arial Narrow"/>
                <w:spacing w:val="28"/>
                <w:sz w:val="20"/>
                <w:szCs w:val="20"/>
              </w:rPr>
              <w:t xml:space="preserve"> </w:t>
            </w:r>
            <w:r w:rsidRPr="00FC2287">
              <w:rPr>
                <w:rFonts w:ascii="Arial Narrow" w:hAnsi="Arial Narrow"/>
                <w:spacing w:val="-1"/>
                <w:sz w:val="20"/>
                <w:szCs w:val="20"/>
              </w:rPr>
              <w:t>situation</w:t>
            </w:r>
            <w:r w:rsidRPr="00FC2287">
              <w:rPr>
                <w:rFonts w:ascii="Arial Narrow" w:hAnsi="Arial Narrow"/>
                <w:spacing w:val="26"/>
                <w:sz w:val="20"/>
                <w:szCs w:val="20"/>
              </w:rPr>
              <w:t xml:space="preserve"> </w:t>
            </w:r>
            <w:r w:rsidRPr="00FC228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Pr="00FC2287">
              <w:rPr>
                <w:rFonts w:ascii="Arial Narrow" w:hAnsi="Arial Narrow"/>
                <w:spacing w:val="-1"/>
                <w:sz w:val="20"/>
                <w:szCs w:val="20"/>
              </w:rPr>
              <w:t>vulnerable</w:t>
            </w:r>
            <w:r w:rsidRPr="00FC228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C2287">
              <w:rPr>
                <w:rFonts w:ascii="Arial Narrow" w:hAnsi="Arial Narrow"/>
                <w:spacing w:val="-1"/>
                <w:sz w:val="20"/>
                <w:szCs w:val="20"/>
              </w:rPr>
              <w:t>groups</w:t>
            </w:r>
          </w:p>
        </w:tc>
        <w:tc>
          <w:tcPr>
            <w:tcW w:w="186" w:type="pct"/>
            <w:tcBorders>
              <w:top w:val="nil"/>
              <w:bottom w:val="nil"/>
            </w:tcBorders>
            <w:vAlign w:val="center"/>
          </w:tcPr>
          <w:p w14:paraId="635C20CD" w14:textId="77777777" w:rsidR="00EB2779" w:rsidRPr="00FC2287" w:rsidRDefault="00EB2779" w:rsidP="000A320D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bottom w:val="nil"/>
              <w:right w:val="nil"/>
            </w:tcBorders>
            <w:vAlign w:val="center"/>
          </w:tcPr>
          <w:p w14:paraId="60633622" w14:textId="77777777" w:rsidR="00EB2779" w:rsidRPr="00FC2287" w:rsidRDefault="00EB2779" w:rsidP="000A320D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2779" w:rsidRPr="00FC2287" w14:paraId="02EED199" w14:textId="77777777" w:rsidTr="00024E84">
        <w:tc>
          <w:tcPr>
            <w:tcW w:w="2945" w:type="pct"/>
            <w:tcBorders>
              <w:top w:val="nil"/>
              <w:left w:val="nil"/>
              <w:bottom w:val="nil"/>
            </w:tcBorders>
            <w:vAlign w:val="center"/>
          </w:tcPr>
          <w:p w14:paraId="50713FE5" w14:textId="204E87DA" w:rsidR="00EB2779" w:rsidRPr="00BD46A6" w:rsidRDefault="00EB2779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 w:rsidRPr="00BD46A6">
              <w:rPr>
                <w:rFonts w:ascii="Arial Narrow" w:hAnsi="Arial Narrow"/>
                <w:spacing w:val="-1"/>
                <w:sz w:val="20"/>
                <w:szCs w:val="20"/>
              </w:rPr>
              <w:t>Sustainably increase production</w:t>
            </w:r>
            <w:r w:rsidRPr="00BD46A6">
              <w:rPr>
                <w:rFonts w:ascii="Arial Narrow" w:hAnsi="Arial Narrow"/>
                <w:spacing w:val="-2"/>
                <w:sz w:val="20"/>
                <w:szCs w:val="20"/>
              </w:rPr>
              <w:t xml:space="preserve"> </w:t>
            </w:r>
            <w:r w:rsidRPr="00BD46A6">
              <w:rPr>
                <w:rFonts w:ascii="Arial Narrow" w:hAnsi="Arial Narrow"/>
                <w:sz w:val="20"/>
                <w:szCs w:val="20"/>
              </w:rPr>
              <w:t>and</w:t>
            </w:r>
            <w:r w:rsidRPr="00BD46A6">
              <w:rPr>
                <w:rFonts w:ascii="Arial Narrow" w:hAnsi="Arial Narrow"/>
                <w:spacing w:val="-2"/>
                <w:sz w:val="20"/>
                <w:szCs w:val="20"/>
              </w:rPr>
              <w:t xml:space="preserve"> </w:t>
            </w:r>
            <w:r w:rsidRPr="00BD46A6">
              <w:rPr>
                <w:rFonts w:ascii="Arial Narrow" w:hAnsi="Arial Narrow"/>
                <w:sz w:val="20"/>
                <w:szCs w:val="20"/>
              </w:rPr>
              <w:t>/</w:t>
            </w:r>
            <w:r w:rsidRPr="00BD46A6">
              <w:rPr>
                <w:rFonts w:ascii="Arial Narrow" w:hAnsi="Arial Narrow"/>
                <w:spacing w:val="1"/>
                <w:sz w:val="20"/>
                <w:szCs w:val="20"/>
              </w:rPr>
              <w:t xml:space="preserve"> </w:t>
            </w:r>
            <w:r w:rsidRPr="00BD46A6">
              <w:rPr>
                <w:rFonts w:ascii="Arial Narrow" w:hAnsi="Arial Narrow"/>
                <w:spacing w:val="-2"/>
                <w:sz w:val="20"/>
                <w:szCs w:val="20"/>
              </w:rPr>
              <w:t>or</w:t>
            </w:r>
            <w:r w:rsidRPr="00BD46A6">
              <w:rPr>
                <w:rFonts w:ascii="Arial Narrow" w:hAnsi="Arial Narrow"/>
                <w:spacing w:val="1"/>
                <w:sz w:val="20"/>
                <w:szCs w:val="20"/>
              </w:rPr>
              <w:t xml:space="preserve"> </w:t>
            </w:r>
            <w:r w:rsidRPr="00BD46A6">
              <w:rPr>
                <w:rFonts w:ascii="Arial Narrow" w:hAnsi="Arial Narrow"/>
                <w:spacing w:val="-1"/>
                <w:sz w:val="20"/>
                <w:szCs w:val="20"/>
              </w:rPr>
              <w:t>access</w:t>
            </w:r>
            <w:r w:rsidRPr="00BD46A6">
              <w:rPr>
                <w:rFonts w:ascii="Arial Narrow" w:hAnsi="Arial Narrow"/>
                <w:spacing w:val="-2"/>
                <w:sz w:val="20"/>
                <w:szCs w:val="20"/>
              </w:rPr>
              <w:t xml:space="preserve"> to </w:t>
            </w:r>
            <w:r w:rsidRPr="00BD46A6">
              <w:rPr>
                <w:rFonts w:ascii="Arial Narrow" w:hAnsi="Arial Narrow"/>
                <w:spacing w:val="-1"/>
                <w:sz w:val="20"/>
                <w:szCs w:val="20"/>
              </w:rPr>
              <w:t>food</w:t>
            </w:r>
          </w:p>
        </w:tc>
        <w:tc>
          <w:tcPr>
            <w:tcW w:w="186" w:type="pct"/>
            <w:tcBorders>
              <w:top w:val="nil"/>
              <w:bottom w:val="nil"/>
            </w:tcBorders>
            <w:vAlign w:val="center"/>
          </w:tcPr>
          <w:p w14:paraId="23AD0DBC" w14:textId="77777777" w:rsidR="00EB2779" w:rsidRPr="00FC2287" w:rsidRDefault="00EB2779" w:rsidP="000A320D">
            <w:pPr>
              <w:pStyle w:val="BodyText"/>
              <w:ind w:left="0"/>
              <w:rPr>
                <w:rFonts w:ascii="Arial Narrow" w:hAnsi="Arial Narrow"/>
                <w:b/>
                <w:spacing w:val="-1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bottom w:val="nil"/>
              <w:right w:val="nil"/>
            </w:tcBorders>
            <w:vAlign w:val="center"/>
          </w:tcPr>
          <w:p w14:paraId="40F49B18" w14:textId="77777777" w:rsidR="00EB2779" w:rsidRPr="00FC2287" w:rsidRDefault="00EB2779" w:rsidP="000A320D">
            <w:pPr>
              <w:pStyle w:val="BodyText"/>
              <w:ind w:left="0"/>
              <w:rPr>
                <w:rFonts w:ascii="Arial Narrow" w:hAnsi="Arial Narrow"/>
                <w:b/>
                <w:spacing w:val="-1"/>
                <w:sz w:val="20"/>
                <w:szCs w:val="20"/>
              </w:rPr>
            </w:pPr>
          </w:p>
        </w:tc>
      </w:tr>
      <w:tr w:rsidR="00024E84" w:rsidRPr="00FC2287" w14:paraId="0126A770" w14:textId="77777777" w:rsidTr="00024E84">
        <w:trPr>
          <w:trHeight w:hRule="exact" w:val="113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09D9BCA4" w14:textId="7B378FE2" w:rsidR="00024E84" w:rsidRPr="00FC2287" w:rsidRDefault="00024E84" w:rsidP="000A320D">
            <w:pPr>
              <w:pStyle w:val="Heading3"/>
              <w:spacing w:line="251" w:lineRule="exact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EB2779" w:rsidRPr="00FC2287" w14:paraId="5B599FB5" w14:textId="77777777" w:rsidTr="00024E84">
        <w:tc>
          <w:tcPr>
            <w:tcW w:w="2945" w:type="pct"/>
            <w:tcBorders>
              <w:top w:val="nil"/>
              <w:left w:val="nil"/>
              <w:bottom w:val="nil"/>
            </w:tcBorders>
            <w:vAlign w:val="center"/>
          </w:tcPr>
          <w:p w14:paraId="42F22E95" w14:textId="23269E11" w:rsidR="00FC2287" w:rsidRPr="00EB2779" w:rsidRDefault="00FC2287" w:rsidP="000A320D">
            <w:pPr>
              <w:pStyle w:val="BodyText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  <w:r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Priorities: </w:t>
            </w:r>
          </w:p>
        </w:tc>
        <w:tc>
          <w:tcPr>
            <w:tcW w:w="186" w:type="pct"/>
            <w:tcBorders>
              <w:top w:val="nil"/>
              <w:bottom w:val="nil"/>
            </w:tcBorders>
            <w:vAlign w:val="center"/>
          </w:tcPr>
          <w:p w14:paraId="5FF1DB20" w14:textId="77777777" w:rsidR="00FC2287" w:rsidRPr="00FC2287" w:rsidRDefault="00FC2287" w:rsidP="000A320D">
            <w:pPr>
              <w:pStyle w:val="BodyText"/>
              <w:tabs>
                <w:tab w:val="left" w:pos="474"/>
              </w:tabs>
              <w:spacing w:line="254" w:lineRule="exact"/>
              <w:ind w:left="112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bottom w:val="nil"/>
              <w:right w:val="nil"/>
            </w:tcBorders>
            <w:vAlign w:val="center"/>
          </w:tcPr>
          <w:p w14:paraId="5C704D7D" w14:textId="77777777" w:rsidR="00FC2287" w:rsidRPr="00FC2287" w:rsidRDefault="00FC2287" w:rsidP="000A320D">
            <w:pPr>
              <w:pStyle w:val="BodyText"/>
              <w:tabs>
                <w:tab w:val="left" w:pos="474"/>
              </w:tabs>
              <w:spacing w:line="254" w:lineRule="exact"/>
              <w:ind w:left="112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EB2779" w:rsidRPr="00FC2287" w14:paraId="25694454" w14:textId="77777777" w:rsidTr="00024E84">
        <w:tc>
          <w:tcPr>
            <w:tcW w:w="2945" w:type="pct"/>
            <w:tcBorders>
              <w:top w:val="nil"/>
              <w:left w:val="nil"/>
              <w:bottom w:val="nil"/>
            </w:tcBorders>
            <w:vAlign w:val="center"/>
          </w:tcPr>
          <w:p w14:paraId="19714476" w14:textId="4BFD11DF" w:rsidR="00EB2779" w:rsidRPr="00EB2779" w:rsidRDefault="00EB2779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S</w:t>
            </w:r>
            <w:r w:rsidRPr="00EB2779">
              <w:rPr>
                <w:rFonts w:ascii="Arial Narrow" w:hAnsi="Arial Narrow"/>
                <w:spacing w:val="-1"/>
                <w:sz w:val="20"/>
                <w:szCs w:val="20"/>
              </w:rPr>
              <w:t>upport crisis affected poor and food / nutrition insecure populations</w:t>
            </w:r>
          </w:p>
        </w:tc>
        <w:tc>
          <w:tcPr>
            <w:tcW w:w="186" w:type="pct"/>
            <w:tcBorders>
              <w:top w:val="nil"/>
              <w:bottom w:val="nil"/>
            </w:tcBorders>
            <w:vAlign w:val="center"/>
          </w:tcPr>
          <w:p w14:paraId="295C1778" w14:textId="77777777" w:rsidR="00EB2779" w:rsidRPr="00FC2287" w:rsidRDefault="00EB2779" w:rsidP="000A320D">
            <w:pPr>
              <w:pStyle w:val="BodyText"/>
              <w:tabs>
                <w:tab w:val="left" w:pos="474"/>
              </w:tabs>
              <w:spacing w:line="254" w:lineRule="exact"/>
              <w:ind w:left="112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bottom w:val="nil"/>
              <w:right w:val="nil"/>
            </w:tcBorders>
            <w:vAlign w:val="center"/>
          </w:tcPr>
          <w:p w14:paraId="4CFD1DB3" w14:textId="77777777" w:rsidR="00EB2779" w:rsidRPr="00FC2287" w:rsidRDefault="00EB2779" w:rsidP="000A320D">
            <w:pPr>
              <w:pStyle w:val="BodyText"/>
              <w:tabs>
                <w:tab w:val="left" w:pos="474"/>
              </w:tabs>
              <w:spacing w:line="254" w:lineRule="exact"/>
              <w:ind w:left="112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EB2779" w:rsidRPr="00FC2287" w14:paraId="2D113600" w14:textId="77777777" w:rsidTr="00024E84">
        <w:tc>
          <w:tcPr>
            <w:tcW w:w="2945" w:type="pct"/>
            <w:tcBorders>
              <w:top w:val="nil"/>
              <w:left w:val="nil"/>
              <w:bottom w:val="nil"/>
            </w:tcBorders>
            <w:vAlign w:val="center"/>
          </w:tcPr>
          <w:p w14:paraId="1850C0CB" w14:textId="77777777" w:rsidR="00FC2287" w:rsidRPr="00EB2779" w:rsidRDefault="00FC2287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 w:rsidRPr="00EB2779">
              <w:rPr>
                <w:rFonts w:ascii="Arial Narrow" w:hAnsi="Arial Narrow"/>
                <w:spacing w:val="-1"/>
                <w:sz w:val="20"/>
                <w:szCs w:val="20"/>
              </w:rPr>
              <w:t>Strengthen individual and / or community resilience.</w:t>
            </w:r>
          </w:p>
        </w:tc>
        <w:tc>
          <w:tcPr>
            <w:tcW w:w="186" w:type="pct"/>
            <w:tcBorders>
              <w:top w:val="nil"/>
              <w:bottom w:val="nil"/>
            </w:tcBorders>
            <w:vAlign w:val="center"/>
          </w:tcPr>
          <w:p w14:paraId="6D00DDA5" w14:textId="77777777" w:rsidR="00FC2287" w:rsidRPr="00FC2287" w:rsidRDefault="00FC2287" w:rsidP="000A320D">
            <w:pPr>
              <w:pStyle w:val="BodyText"/>
              <w:tabs>
                <w:tab w:val="left" w:pos="474"/>
              </w:tabs>
              <w:spacing w:line="254" w:lineRule="exact"/>
              <w:ind w:left="112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bottom w:val="nil"/>
              <w:right w:val="nil"/>
            </w:tcBorders>
            <w:vAlign w:val="center"/>
          </w:tcPr>
          <w:p w14:paraId="55440218" w14:textId="77777777" w:rsidR="00FC2287" w:rsidRPr="00FC2287" w:rsidRDefault="00FC2287" w:rsidP="000A320D">
            <w:pPr>
              <w:pStyle w:val="BodyText"/>
              <w:tabs>
                <w:tab w:val="left" w:pos="474"/>
              </w:tabs>
              <w:spacing w:line="254" w:lineRule="exact"/>
              <w:ind w:left="112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24E84" w:rsidRPr="00FC2287" w14:paraId="58D138F0" w14:textId="77777777" w:rsidTr="00024E84">
        <w:trPr>
          <w:trHeight w:hRule="exact" w:val="113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2FBF4BF1" w14:textId="77777777" w:rsidR="00024E84" w:rsidRPr="00FC2287" w:rsidRDefault="00024E84" w:rsidP="000A320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EB2779" w:rsidRPr="00FC2287" w14:paraId="0FE36CC2" w14:textId="77777777" w:rsidTr="00024E84">
        <w:tc>
          <w:tcPr>
            <w:tcW w:w="2945" w:type="pct"/>
            <w:tcBorders>
              <w:top w:val="nil"/>
              <w:left w:val="nil"/>
              <w:bottom w:val="nil"/>
            </w:tcBorders>
            <w:vAlign w:val="center"/>
          </w:tcPr>
          <w:p w14:paraId="6D82279A" w14:textId="6068F5FD" w:rsidR="00FC2287" w:rsidRPr="00FC2287" w:rsidRDefault="00FC2287" w:rsidP="000A320D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bottom w:val="nil"/>
            </w:tcBorders>
            <w:vAlign w:val="center"/>
          </w:tcPr>
          <w:p w14:paraId="353625AC" w14:textId="77777777" w:rsidR="00FC2287" w:rsidRPr="00FC2287" w:rsidRDefault="00FC2287" w:rsidP="000A320D">
            <w:pPr>
              <w:pStyle w:val="BodyText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bottom w:val="nil"/>
              <w:right w:val="nil"/>
            </w:tcBorders>
            <w:vAlign w:val="center"/>
          </w:tcPr>
          <w:p w14:paraId="79501285" w14:textId="77777777" w:rsidR="00FC2287" w:rsidRPr="00FC2287" w:rsidRDefault="00FC2287" w:rsidP="000A320D">
            <w:pPr>
              <w:pStyle w:val="BodyText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EB2779" w:rsidRPr="00FC2287" w14:paraId="5F9BC1C0" w14:textId="77777777" w:rsidTr="00024E84">
        <w:tc>
          <w:tcPr>
            <w:tcW w:w="2945" w:type="pct"/>
            <w:tcBorders>
              <w:top w:val="nil"/>
              <w:left w:val="nil"/>
              <w:bottom w:val="single" w:sz="4" w:space="0" w:color="D9D9D9" w:themeColor="background1" w:themeShade="D9"/>
            </w:tcBorders>
            <w:vAlign w:val="center"/>
          </w:tcPr>
          <w:p w14:paraId="22D00C72" w14:textId="4341617B" w:rsidR="00FC2287" w:rsidRPr="00EB2779" w:rsidRDefault="00EB2779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A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wareness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of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other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actions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and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able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to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co-ordinate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with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those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actions</w:t>
            </w:r>
          </w:p>
        </w:tc>
        <w:tc>
          <w:tcPr>
            <w:tcW w:w="186" w:type="pct"/>
            <w:tcBorders>
              <w:top w:val="nil"/>
              <w:bottom w:val="single" w:sz="4" w:space="0" w:color="D9D9D9" w:themeColor="background1" w:themeShade="D9"/>
            </w:tcBorders>
            <w:vAlign w:val="center"/>
          </w:tcPr>
          <w:p w14:paraId="227A2D35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spacing w:line="235" w:lineRule="auto"/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4252225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spacing w:line="235" w:lineRule="auto"/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EB2779" w:rsidRPr="00FC2287" w14:paraId="0032F367" w14:textId="77777777" w:rsidTr="00024E84">
        <w:tc>
          <w:tcPr>
            <w:tcW w:w="2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7564DA8F" w14:textId="012C388B" w:rsidR="00FC2287" w:rsidRPr="00EB2779" w:rsidRDefault="00EB2779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C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reation of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synergies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and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avoidance of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duplication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/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contradictions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/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replication</w:t>
            </w:r>
          </w:p>
        </w:tc>
        <w:tc>
          <w:tcPr>
            <w:tcW w:w="18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39218ACC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spacing w:line="235" w:lineRule="auto"/>
              <w:ind w:left="473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56D68ED9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spacing w:line="235" w:lineRule="auto"/>
              <w:ind w:left="473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2779" w:rsidRPr="00FC2287" w14:paraId="6758DD04" w14:textId="77777777" w:rsidTr="00024E84">
        <w:tc>
          <w:tcPr>
            <w:tcW w:w="2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3DB05E5B" w14:textId="23EFEEEA" w:rsidR="00FC2287" w:rsidRPr="00EB2779" w:rsidRDefault="00EB2779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C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reation linkages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with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relevant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government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and / or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indigenous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civil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society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structures</w:t>
            </w:r>
          </w:p>
        </w:tc>
        <w:tc>
          <w:tcPr>
            <w:tcW w:w="18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32209BC8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spacing w:line="254" w:lineRule="exact"/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28051DE7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spacing w:line="254" w:lineRule="exact"/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EB2779" w:rsidRPr="00FC2287" w14:paraId="1EDAB012" w14:textId="77777777" w:rsidTr="00024E84">
        <w:tc>
          <w:tcPr>
            <w:tcW w:w="2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5723C1D6" w14:textId="46AD4C17" w:rsidR="00FC2287" w:rsidRPr="00EB2779" w:rsidRDefault="00EB2779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I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nclusion of a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clear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and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viable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exit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strategy</w:t>
            </w:r>
          </w:p>
        </w:tc>
        <w:tc>
          <w:tcPr>
            <w:tcW w:w="18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11D0115A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76365EAB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2779" w:rsidRPr="00FC2287" w14:paraId="689A6145" w14:textId="77777777" w:rsidTr="00024E84">
        <w:tc>
          <w:tcPr>
            <w:tcW w:w="2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46A17662" w14:textId="1AD8E054" w:rsidR="00FC2287" w:rsidRPr="00EB2779" w:rsidRDefault="00EB2779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C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reation of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incentives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for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reconciliation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and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peace-building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18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3B477142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spacing w:line="254" w:lineRule="exact"/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3ED0BAC8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spacing w:line="254" w:lineRule="exact"/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EB2779" w:rsidRPr="00FC2287" w14:paraId="3F2B4684" w14:textId="77777777" w:rsidTr="00024E84">
        <w:tc>
          <w:tcPr>
            <w:tcW w:w="2945" w:type="pct"/>
            <w:tcBorders>
              <w:top w:val="single" w:sz="4" w:space="0" w:color="D9D9D9" w:themeColor="background1" w:themeShade="D9"/>
              <w:left w:val="nil"/>
              <w:bottom w:val="nil"/>
            </w:tcBorders>
            <w:vAlign w:val="center"/>
          </w:tcPr>
          <w:p w14:paraId="05929360" w14:textId="08E2A44A" w:rsidR="00FC2287" w:rsidRPr="00EB2779" w:rsidRDefault="00EB2779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M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ainstreaming of gender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concerns and considerations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 xml:space="preserve">throughout the </w:t>
            </w:r>
            <w:proofErr w:type="spellStart"/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programme</w:t>
            </w:r>
            <w:proofErr w:type="spellEnd"/>
          </w:p>
        </w:tc>
        <w:tc>
          <w:tcPr>
            <w:tcW w:w="186" w:type="pct"/>
            <w:tcBorders>
              <w:top w:val="single" w:sz="4" w:space="0" w:color="D9D9D9" w:themeColor="background1" w:themeShade="D9"/>
              <w:bottom w:val="nil"/>
            </w:tcBorders>
            <w:vAlign w:val="center"/>
          </w:tcPr>
          <w:p w14:paraId="632C6E4A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spacing w:line="254" w:lineRule="exact"/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single" w:sz="4" w:space="0" w:color="D9D9D9" w:themeColor="background1" w:themeShade="D9"/>
              <w:bottom w:val="nil"/>
              <w:right w:val="nil"/>
            </w:tcBorders>
            <w:vAlign w:val="center"/>
          </w:tcPr>
          <w:p w14:paraId="3A8FF15D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spacing w:line="254" w:lineRule="exact"/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024E84" w:rsidRPr="00FC2287" w14:paraId="358146BB" w14:textId="77777777" w:rsidTr="00024E84">
        <w:trPr>
          <w:trHeight w:hRule="exact" w:val="113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0E7B9149" w14:textId="77777777" w:rsidR="00024E84" w:rsidRPr="00FC2287" w:rsidRDefault="00024E84" w:rsidP="000A320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EB2779" w:rsidRPr="00FC2287" w14:paraId="51CAC654" w14:textId="77777777" w:rsidTr="00024E84">
        <w:tc>
          <w:tcPr>
            <w:tcW w:w="2945" w:type="pct"/>
            <w:tcBorders>
              <w:top w:val="nil"/>
              <w:left w:val="nil"/>
              <w:bottom w:val="nil"/>
            </w:tcBorders>
            <w:vAlign w:val="center"/>
          </w:tcPr>
          <w:p w14:paraId="3B834A07" w14:textId="1C3F799E" w:rsidR="00FC2287" w:rsidRPr="00FC2287" w:rsidRDefault="000A320D" w:rsidP="000A320D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S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upport to:</w:t>
            </w:r>
          </w:p>
        </w:tc>
        <w:tc>
          <w:tcPr>
            <w:tcW w:w="186" w:type="pct"/>
            <w:tcBorders>
              <w:top w:val="nil"/>
              <w:bottom w:val="nil"/>
            </w:tcBorders>
            <w:vAlign w:val="center"/>
          </w:tcPr>
          <w:p w14:paraId="36BBBD12" w14:textId="77777777" w:rsidR="00FC2287" w:rsidRPr="00FC2287" w:rsidRDefault="00FC2287" w:rsidP="000A320D">
            <w:pPr>
              <w:pStyle w:val="BodyText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bottom w:val="nil"/>
              <w:right w:val="nil"/>
            </w:tcBorders>
            <w:vAlign w:val="center"/>
          </w:tcPr>
          <w:p w14:paraId="5B511CCD" w14:textId="77777777" w:rsidR="00FC2287" w:rsidRPr="00FC2287" w:rsidRDefault="00FC2287" w:rsidP="000A320D">
            <w:pPr>
              <w:pStyle w:val="BodyText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EB2779" w:rsidRPr="00FC2287" w14:paraId="30A5E27E" w14:textId="77777777" w:rsidTr="00024E84">
        <w:tc>
          <w:tcPr>
            <w:tcW w:w="2945" w:type="pct"/>
            <w:tcBorders>
              <w:top w:val="nil"/>
              <w:left w:val="nil"/>
              <w:bottom w:val="single" w:sz="4" w:space="0" w:color="D9D9D9" w:themeColor="background1" w:themeShade="D9"/>
            </w:tcBorders>
            <w:vAlign w:val="center"/>
          </w:tcPr>
          <w:p w14:paraId="6B2766E5" w14:textId="014CFA55" w:rsidR="00FC2287" w:rsidRPr="00EB2779" w:rsidRDefault="00EB2779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L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ivestock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health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/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veterinary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services</w:t>
            </w:r>
          </w:p>
        </w:tc>
        <w:tc>
          <w:tcPr>
            <w:tcW w:w="186" w:type="pct"/>
            <w:tcBorders>
              <w:top w:val="nil"/>
              <w:bottom w:val="single" w:sz="4" w:space="0" w:color="D9D9D9" w:themeColor="background1" w:themeShade="D9"/>
            </w:tcBorders>
            <w:vAlign w:val="center"/>
          </w:tcPr>
          <w:p w14:paraId="61A34BFC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0A6F8DC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EB2779" w:rsidRPr="00FC2287" w14:paraId="77C4012D" w14:textId="77777777" w:rsidTr="00024E84">
        <w:tc>
          <w:tcPr>
            <w:tcW w:w="2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66EEDC0E" w14:textId="4EFBE814" w:rsidR="00FC2287" w:rsidRPr="00EB2779" w:rsidRDefault="00EB2779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F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isheries,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including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fish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processing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and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marketing</w:t>
            </w:r>
          </w:p>
        </w:tc>
        <w:tc>
          <w:tcPr>
            <w:tcW w:w="18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747CEE95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77D9C0BD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EB2779" w:rsidRPr="00FC2287" w14:paraId="226ACF23" w14:textId="77777777" w:rsidTr="00024E84">
        <w:tc>
          <w:tcPr>
            <w:tcW w:w="2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356E188E" w14:textId="61A688A2" w:rsidR="00FC2287" w:rsidRPr="00EB2779" w:rsidRDefault="00EB2779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S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hort-duration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 xml:space="preserve">agriculture </w:t>
            </w:r>
          </w:p>
        </w:tc>
        <w:tc>
          <w:tcPr>
            <w:tcW w:w="18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BB0C724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spacing w:line="254" w:lineRule="exact"/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27D49BD4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spacing w:line="254" w:lineRule="exact"/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EB2779" w:rsidRPr="00FC2287" w14:paraId="529D8E26" w14:textId="77777777" w:rsidTr="00024E84">
        <w:tc>
          <w:tcPr>
            <w:tcW w:w="2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76993140" w14:textId="117E351D" w:rsidR="00FC2287" w:rsidRPr="00EB2779" w:rsidRDefault="00EB2779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T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argeting of refugee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settlements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and/or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in </w:t>
            </w:r>
            <w:proofErr w:type="spellStart"/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peri</w:t>
            </w:r>
            <w:proofErr w:type="spellEnd"/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-urban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settings</w:t>
            </w:r>
          </w:p>
        </w:tc>
        <w:tc>
          <w:tcPr>
            <w:tcW w:w="18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6E0365A6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spacing w:line="254" w:lineRule="exact"/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135F85D2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spacing w:line="254" w:lineRule="exact"/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EB2779" w:rsidRPr="00FC2287" w14:paraId="4C5D3FC9" w14:textId="77777777" w:rsidTr="00024E84">
        <w:tc>
          <w:tcPr>
            <w:tcW w:w="2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01631EE0" w14:textId="3DC98301" w:rsidR="00FC2287" w:rsidRPr="00EB2779" w:rsidRDefault="006E18DC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I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ncreased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household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incomes</w:t>
            </w:r>
          </w:p>
        </w:tc>
        <w:tc>
          <w:tcPr>
            <w:tcW w:w="18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2A42D66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7F6E7A78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EB2779" w:rsidRPr="00FC2287" w14:paraId="6AD0943D" w14:textId="77777777" w:rsidTr="00024E84">
        <w:tc>
          <w:tcPr>
            <w:tcW w:w="2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3064D4F7" w14:textId="2D5C7116" w:rsidR="00FC2287" w:rsidRPr="00EB2779" w:rsidRDefault="00EB2779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A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gricultural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and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community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infrastructure</w:t>
            </w:r>
          </w:p>
        </w:tc>
        <w:tc>
          <w:tcPr>
            <w:tcW w:w="18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274AE47E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7F2C8AAA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EB2779" w:rsidRPr="00FC2287" w14:paraId="10B35F6C" w14:textId="77777777" w:rsidTr="00024E84">
        <w:tc>
          <w:tcPr>
            <w:tcW w:w="2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5ED3EB5C" w14:textId="77777777" w:rsidR="00FC2287" w:rsidRPr="00EB2779" w:rsidRDefault="00FC2287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 w:rsidRPr="00FC2287">
              <w:rPr>
                <w:rFonts w:ascii="Arial Narrow" w:hAnsi="Arial Narrow"/>
                <w:spacing w:val="-1"/>
                <w:sz w:val="20"/>
                <w:szCs w:val="20"/>
              </w:rPr>
              <w:t>Scaling</w:t>
            </w:r>
            <w:r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up </w:t>
            </w:r>
            <w:r w:rsidRPr="00FC2287">
              <w:rPr>
                <w:rFonts w:ascii="Arial Narrow" w:hAnsi="Arial Narrow"/>
                <w:spacing w:val="-1"/>
                <w:sz w:val="20"/>
                <w:szCs w:val="20"/>
              </w:rPr>
              <w:t>Nutrition</w:t>
            </w:r>
            <w:r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Pr="00FC2287">
              <w:rPr>
                <w:rFonts w:ascii="Arial Narrow" w:hAnsi="Arial Narrow"/>
                <w:spacing w:val="-1"/>
                <w:sz w:val="20"/>
                <w:szCs w:val="20"/>
              </w:rPr>
              <w:t>– behavior change communication</w:t>
            </w:r>
          </w:p>
        </w:tc>
        <w:tc>
          <w:tcPr>
            <w:tcW w:w="18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02F9045D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26291264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EB2779" w:rsidRPr="00FC2287" w14:paraId="4392E35D" w14:textId="77777777" w:rsidTr="00024E84">
        <w:tc>
          <w:tcPr>
            <w:tcW w:w="2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4C607B97" w14:textId="7E792A5A" w:rsidR="00FC2287" w:rsidRPr="00EB2779" w:rsidRDefault="00EB2779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N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>utrition sensitive livelihoods</w:t>
            </w:r>
          </w:p>
        </w:tc>
        <w:tc>
          <w:tcPr>
            <w:tcW w:w="18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2C722307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2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31B68ED9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2"/>
                <w:sz w:val="20"/>
                <w:szCs w:val="20"/>
              </w:rPr>
            </w:pPr>
          </w:p>
        </w:tc>
      </w:tr>
      <w:tr w:rsidR="00EB2779" w:rsidRPr="00FC2287" w14:paraId="7C22AC9F" w14:textId="77777777" w:rsidTr="00024E84">
        <w:tc>
          <w:tcPr>
            <w:tcW w:w="2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75293A07" w14:textId="77777777" w:rsidR="00FC2287" w:rsidRPr="00EB2779" w:rsidRDefault="00FC2287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 w:rsidRPr="00EB2779">
              <w:rPr>
                <w:rFonts w:ascii="Arial Narrow" w:hAnsi="Arial Narrow"/>
                <w:spacing w:val="-1"/>
                <w:sz w:val="20"/>
                <w:szCs w:val="20"/>
              </w:rPr>
              <w:t>IYCF nutrition practices</w:t>
            </w:r>
          </w:p>
        </w:tc>
        <w:tc>
          <w:tcPr>
            <w:tcW w:w="18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49A4172D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371A0445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2779" w:rsidRPr="00FC2287" w14:paraId="52F35900" w14:textId="77777777" w:rsidTr="00024E84">
        <w:tc>
          <w:tcPr>
            <w:tcW w:w="2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59453CA2" w14:textId="7B291A67" w:rsidR="00FC2287" w:rsidRPr="00EB2779" w:rsidRDefault="00EB2779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T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reatment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of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acute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malnutrition</w:t>
            </w:r>
          </w:p>
        </w:tc>
        <w:tc>
          <w:tcPr>
            <w:tcW w:w="18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033E9D8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729ED8E2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EB2779" w:rsidRPr="00FC2287" w14:paraId="7361BFDC" w14:textId="77777777" w:rsidTr="00024E84">
        <w:tc>
          <w:tcPr>
            <w:tcW w:w="2945" w:type="pct"/>
            <w:tcBorders>
              <w:top w:val="single" w:sz="4" w:space="0" w:color="D9D9D9" w:themeColor="background1" w:themeShade="D9"/>
              <w:left w:val="nil"/>
              <w:bottom w:val="nil"/>
            </w:tcBorders>
            <w:vAlign w:val="center"/>
          </w:tcPr>
          <w:p w14:paraId="5CAA3B6D" w14:textId="1CA716E4" w:rsidR="00FC2287" w:rsidRPr="00EB2779" w:rsidRDefault="00EB2779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pacing w:val="-1"/>
                <w:sz w:val="20"/>
                <w:szCs w:val="20"/>
              </w:rPr>
              <w:t>O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rganisational</w:t>
            </w:r>
            <w:proofErr w:type="spellEnd"/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and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operational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capacities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of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government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/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civil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society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bodies</w:t>
            </w:r>
          </w:p>
        </w:tc>
        <w:tc>
          <w:tcPr>
            <w:tcW w:w="186" w:type="pct"/>
            <w:tcBorders>
              <w:top w:val="single" w:sz="4" w:space="0" w:color="D9D9D9" w:themeColor="background1" w:themeShade="D9"/>
              <w:bottom w:val="nil"/>
            </w:tcBorders>
            <w:vAlign w:val="center"/>
          </w:tcPr>
          <w:p w14:paraId="09B6AA0E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single" w:sz="4" w:space="0" w:color="D9D9D9" w:themeColor="background1" w:themeShade="D9"/>
              <w:bottom w:val="nil"/>
              <w:right w:val="nil"/>
            </w:tcBorders>
            <w:vAlign w:val="center"/>
          </w:tcPr>
          <w:p w14:paraId="3FA68C50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024E84" w:rsidRPr="00FC2287" w14:paraId="036A4305" w14:textId="77777777" w:rsidTr="00024E84">
        <w:trPr>
          <w:trHeight w:hRule="exact" w:val="113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6DD4450F" w14:textId="6FEB55E1" w:rsidR="00024E84" w:rsidRPr="00FC2287" w:rsidRDefault="00024E84" w:rsidP="000A320D">
            <w:pPr>
              <w:pStyle w:val="BodyText"/>
              <w:tabs>
                <w:tab w:val="left" w:pos="834"/>
              </w:tabs>
              <w:spacing w:line="254" w:lineRule="exact"/>
              <w:ind w:left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ab/>
            </w:r>
          </w:p>
        </w:tc>
      </w:tr>
      <w:tr w:rsidR="00EB2779" w:rsidRPr="00FC2287" w14:paraId="0DE68B16" w14:textId="77777777" w:rsidTr="00024E84">
        <w:tc>
          <w:tcPr>
            <w:tcW w:w="2945" w:type="pct"/>
            <w:tcBorders>
              <w:top w:val="nil"/>
              <w:left w:val="nil"/>
              <w:bottom w:val="nil"/>
            </w:tcBorders>
            <w:vAlign w:val="center"/>
          </w:tcPr>
          <w:p w14:paraId="1E99BFF4" w14:textId="5E7866EE" w:rsidR="00FC2287" w:rsidRPr="00FC2287" w:rsidRDefault="000A320D" w:rsidP="000A320D">
            <w:pPr>
              <w:pStyle w:val="BodyText"/>
              <w:ind w:left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pacing w:val="-3"/>
                <w:sz w:val="20"/>
                <w:szCs w:val="20"/>
              </w:rPr>
              <w:t>E</w:t>
            </w:r>
            <w:r w:rsidR="00FC2287" w:rsidRPr="00FC2287">
              <w:rPr>
                <w:rFonts w:ascii="Arial Narrow" w:hAnsi="Arial Narrow"/>
                <w:spacing w:val="-3"/>
                <w:sz w:val="20"/>
                <w:szCs w:val="20"/>
              </w:rPr>
              <w:t>nhancing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:</w:t>
            </w:r>
          </w:p>
        </w:tc>
        <w:tc>
          <w:tcPr>
            <w:tcW w:w="186" w:type="pct"/>
            <w:tcBorders>
              <w:top w:val="nil"/>
              <w:bottom w:val="nil"/>
            </w:tcBorders>
            <w:vAlign w:val="center"/>
          </w:tcPr>
          <w:p w14:paraId="0B65C2C5" w14:textId="77777777" w:rsidR="00FC2287" w:rsidRPr="00FC2287" w:rsidRDefault="00FC2287" w:rsidP="000A320D">
            <w:pPr>
              <w:pStyle w:val="BodyText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bottom w:val="nil"/>
              <w:right w:val="nil"/>
            </w:tcBorders>
            <w:vAlign w:val="center"/>
          </w:tcPr>
          <w:p w14:paraId="59EDABD9" w14:textId="77777777" w:rsidR="00FC2287" w:rsidRPr="00FC2287" w:rsidRDefault="00FC2287" w:rsidP="000A320D">
            <w:pPr>
              <w:pStyle w:val="BodyText"/>
              <w:ind w:left="0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EB2779" w:rsidRPr="00FC2287" w14:paraId="0407B32D" w14:textId="77777777" w:rsidTr="00024E84">
        <w:tc>
          <w:tcPr>
            <w:tcW w:w="2945" w:type="pct"/>
            <w:tcBorders>
              <w:top w:val="nil"/>
              <w:left w:val="nil"/>
              <w:bottom w:val="single" w:sz="4" w:space="0" w:color="D9D9D9" w:themeColor="background1" w:themeShade="D9"/>
            </w:tcBorders>
            <w:vAlign w:val="center"/>
          </w:tcPr>
          <w:p w14:paraId="60728A01" w14:textId="35C35F86" w:rsidR="00FC2287" w:rsidRPr="00EB2779" w:rsidRDefault="00EB2779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G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ender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equity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/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equality</w:t>
            </w:r>
          </w:p>
        </w:tc>
        <w:tc>
          <w:tcPr>
            <w:tcW w:w="186" w:type="pct"/>
            <w:tcBorders>
              <w:top w:val="nil"/>
              <w:bottom w:val="single" w:sz="4" w:space="0" w:color="D9D9D9" w:themeColor="background1" w:themeShade="D9"/>
            </w:tcBorders>
            <w:vAlign w:val="center"/>
          </w:tcPr>
          <w:p w14:paraId="25253F5A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0FC2442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EB2779" w:rsidRPr="00FC2287" w14:paraId="33C99B69" w14:textId="77777777" w:rsidTr="00024E84">
        <w:tc>
          <w:tcPr>
            <w:tcW w:w="2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3671657E" w14:textId="3552DC78" w:rsidR="00FC2287" w:rsidRPr="00EB2779" w:rsidRDefault="00EB2779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M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anagement of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natural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resources</w:t>
            </w:r>
            <w:r w:rsidR="00E425B1">
              <w:rPr>
                <w:rFonts w:ascii="Arial Narrow" w:hAnsi="Arial Narrow"/>
                <w:spacing w:val="-1"/>
                <w:sz w:val="20"/>
                <w:szCs w:val="20"/>
              </w:rPr>
              <w:t xml:space="preserve"> and e</w:t>
            </w:r>
            <w:r w:rsidR="00E425B1" w:rsidRPr="00FC2287">
              <w:rPr>
                <w:rFonts w:ascii="Arial Narrow" w:hAnsi="Arial Narrow"/>
                <w:spacing w:val="-1"/>
                <w:sz w:val="20"/>
                <w:szCs w:val="20"/>
              </w:rPr>
              <w:t>nvironmental sustainability</w:t>
            </w:r>
          </w:p>
        </w:tc>
        <w:tc>
          <w:tcPr>
            <w:tcW w:w="18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374F69B1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2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7C9679BF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2"/>
                <w:sz w:val="20"/>
                <w:szCs w:val="20"/>
              </w:rPr>
            </w:pPr>
          </w:p>
        </w:tc>
      </w:tr>
      <w:tr w:rsidR="00EB2779" w:rsidRPr="00FC2287" w14:paraId="341DF29A" w14:textId="77777777" w:rsidTr="00024E84">
        <w:tc>
          <w:tcPr>
            <w:tcW w:w="2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7756E005" w14:textId="2CE31031" w:rsidR="00FC2287" w:rsidRPr="00EB2779" w:rsidRDefault="00EB2779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R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esilience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to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climate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change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and man-made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shocks</w:t>
            </w:r>
          </w:p>
        </w:tc>
        <w:tc>
          <w:tcPr>
            <w:tcW w:w="18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ADD0EEF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6D92CF0C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EB2779" w:rsidRPr="00FC2287" w14:paraId="0491B893" w14:textId="77777777" w:rsidTr="00024E84">
        <w:tc>
          <w:tcPr>
            <w:tcW w:w="2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7BF0BF81" w14:textId="3FF8B7D9" w:rsidR="00FC2287" w:rsidRPr="00EB2779" w:rsidRDefault="00EB2779" w:rsidP="006E18DC">
            <w:pPr>
              <w:pStyle w:val="BodyText"/>
              <w:ind w:left="2445"/>
              <w:rPr>
                <w:rFonts w:ascii="Arial Narrow" w:hAnsi="Arial Narrow"/>
                <w:spacing w:val="-1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  <w:szCs w:val="20"/>
              </w:rPr>
              <w:t>H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uman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rights of the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most</w:t>
            </w:r>
            <w:r w:rsidR="00FC2287" w:rsidRPr="00EB2779">
              <w:rPr>
                <w:rFonts w:ascii="Arial Narrow" w:hAnsi="Arial Narrow"/>
                <w:spacing w:val="-1"/>
                <w:sz w:val="20"/>
                <w:szCs w:val="20"/>
              </w:rPr>
              <w:t xml:space="preserve"> </w:t>
            </w:r>
            <w:r w:rsidR="00FC2287" w:rsidRPr="00FC2287">
              <w:rPr>
                <w:rFonts w:ascii="Arial Narrow" w:hAnsi="Arial Narrow"/>
                <w:spacing w:val="-1"/>
                <w:sz w:val="20"/>
                <w:szCs w:val="20"/>
              </w:rPr>
              <w:t>vulnerable (land / gender)</w:t>
            </w:r>
          </w:p>
        </w:tc>
        <w:tc>
          <w:tcPr>
            <w:tcW w:w="18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DEFB597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50165A44" w14:textId="77777777" w:rsidR="00FC2287" w:rsidRPr="00FC2287" w:rsidRDefault="00FC2287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  <w:tr w:rsidR="00024E84" w:rsidRPr="00FC2287" w14:paraId="6FA352C5" w14:textId="77777777" w:rsidTr="00024E84">
        <w:trPr>
          <w:trHeight w:hRule="exact" w:val="113"/>
        </w:trPr>
        <w:tc>
          <w:tcPr>
            <w:tcW w:w="5000" w:type="pct"/>
            <w:gridSpan w:val="3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7F90C35A" w14:textId="77777777" w:rsidR="00024E84" w:rsidRPr="00FC2287" w:rsidRDefault="00024E84" w:rsidP="000A320D">
            <w:pPr>
              <w:pStyle w:val="BodyText"/>
              <w:tabs>
                <w:tab w:val="left" w:pos="834"/>
              </w:tabs>
              <w:ind w:left="473"/>
              <w:rPr>
                <w:rFonts w:ascii="Arial Narrow" w:hAnsi="Arial Narrow"/>
                <w:spacing w:val="-1"/>
                <w:sz w:val="20"/>
                <w:szCs w:val="20"/>
              </w:rPr>
            </w:pPr>
          </w:p>
        </w:tc>
      </w:tr>
    </w:tbl>
    <w:p w14:paraId="0047B78B" w14:textId="77777777" w:rsidR="00EB2779" w:rsidRDefault="00EB2779" w:rsidP="00EB2779"/>
    <w:p w14:paraId="6C249916" w14:textId="77777777" w:rsidR="008208A8" w:rsidRDefault="008208A8" w:rsidP="00EB2779"/>
    <w:p w14:paraId="09E34D0D" w14:textId="4FC6AF3D" w:rsidR="006B3696" w:rsidRDefault="006B3696" w:rsidP="006B3696">
      <w:pPr>
        <w:widowControl/>
        <w:ind w:firstLine="720"/>
        <w:rPr>
          <w:rFonts w:ascii="Trebuchet MS" w:eastAsia="Times New Roman" w:hAnsi="Trebuchet MS" w:cs="Times New Roman"/>
          <w:sz w:val="20"/>
          <w:szCs w:val="20"/>
        </w:rPr>
      </w:pPr>
      <w:r w:rsidRPr="00957FAE">
        <w:rPr>
          <w:rFonts w:ascii="Times New Roman" w:eastAsia="Times New Roman" w:hAnsi="Times New Roman" w:cs="Times New Roman"/>
          <w:sz w:val="20"/>
          <w:szCs w:val="20"/>
        </w:rPr>
        <w:t>←</w:t>
      </w:r>
      <w:r w:rsidRPr="00957FAE">
        <w:rPr>
          <w:rFonts w:ascii="Trebuchet MS" w:eastAsia="Times New Roman" w:hAnsi="Trebuchet MS" w:cs="Times New Roman"/>
          <w:sz w:val="20"/>
          <w:szCs w:val="20"/>
        </w:rPr>
        <w:t xml:space="preserve"> </w:t>
      </w:r>
      <w:r>
        <w:rPr>
          <w:rFonts w:ascii="Trebuchet MS" w:eastAsia="Times New Roman" w:hAnsi="Trebuchet MS" w:cs="Times New Roman"/>
          <w:sz w:val="20"/>
          <w:szCs w:val="20"/>
        </w:rPr>
        <w:t xml:space="preserve">Answer yes (Y) or no (N) and list </w:t>
      </w:r>
      <w:r w:rsidR="009F7B4F">
        <w:rPr>
          <w:rFonts w:ascii="Trebuchet MS" w:eastAsia="Times New Roman" w:hAnsi="Trebuchet MS" w:cs="Times New Roman"/>
          <w:sz w:val="20"/>
          <w:szCs w:val="20"/>
        </w:rPr>
        <w:t xml:space="preserve">any new or revised </w:t>
      </w:r>
      <w:r>
        <w:rPr>
          <w:rFonts w:ascii="Trebuchet MS" w:eastAsia="Times New Roman" w:hAnsi="Trebuchet MS" w:cs="Times New Roman"/>
          <w:sz w:val="20"/>
          <w:szCs w:val="20"/>
        </w:rPr>
        <w:t>indicator/s and targets/s in the column provided</w:t>
      </w:r>
    </w:p>
    <w:p w14:paraId="700FAD6F" w14:textId="143D8683" w:rsidR="006B3696" w:rsidRPr="00957FAE" w:rsidRDefault="006B3696" w:rsidP="006B3696">
      <w:pPr>
        <w:widowControl/>
        <w:ind w:left="720" w:firstLine="273"/>
        <w:rPr>
          <w:rFonts w:ascii="Trebuchet MS" w:eastAsia="Times New Roman" w:hAnsi="Trebuchet MS" w:cs="Times New Roman"/>
          <w:sz w:val="20"/>
          <w:szCs w:val="20"/>
        </w:rPr>
      </w:pPr>
      <w:r>
        <w:rPr>
          <w:rFonts w:ascii="Trebuchet MS" w:eastAsia="Times New Roman" w:hAnsi="Trebuchet MS" w:cs="Times New Roman"/>
          <w:sz w:val="20"/>
          <w:szCs w:val="20"/>
        </w:rPr>
        <w:t xml:space="preserve">Expand the gray rows and summarize </w:t>
      </w:r>
      <w:r w:rsidR="009F7B4F">
        <w:rPr>
          <w:rFonts w:ascii="Trebuchet MS" w:eastAsia="Times New Roman" w:hAnsi="Trebuchet MS" w:cs="Times New Roman"/>
          <w:sz w:val="20"/>
          <w:szCs w:val="20"/>
        </w:rPr>
        <w:t xml:space="preserve">any change in </w:t>
      </w:r>
      <w:bookmarkStart w:id="0" w:name="_GoBack"/>
      <w:bookmarkEnd w:id="0"/>
      <w:r>
        <w:rPr>
          <w:rFonts w:ascii="Trebuchet MS" w:eastAsia="Times New Roman" w:hAnsi="Trebuchet MS" w:cs="Times New Roman"/>
          <w:sz w:val="20"/>
          <w:szCs w:val="20"/>
        </w:rPr>
        <w:t>the scope of the project under each section.</w:t>
      </w:r>
    </w:p>
    <w:p w14:paraId="604A30AF" w14:textId="4D8EA132" w:rsidR="0080023F" w:rsidRPr="00EB2779" w:rsidRDefault="0080023F" w:rsidP="00EB2779"/>
    <w:sectPr w:rsidR="0080023F" w:rsidRPr="00EB2779" w:rsidSect="008D41D4">
      <w:pgSz w:w="16820" w:h="11900" w:orient="landscape"/>
      <w:pgMar w:top="284" w:right="2928" w:bottom="1418" w:left="28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E5CA5D" w14:textId="77777777" w:rsidR="006E0BCF" w:rsidRDefault="006E0BCF" w:rsidP="00DD0CBE">
      <w:r>
        <w:separator/>
      </w:r>
    </w:p>
  </w:endnote>
  <w:endnote w:type="continuationSeparator" w:id="0">
    <w:p w14:paraId="2A8ADDE5" w14:textId="77777777" w:rsidR="006E0BCF" w:rsidRDefault="006E0BCF" w:rsidP="00DD0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94839" w14:textId="77777777" w:rsidR="006E0BCF" w:rsidRDefault="006E0BCF" w:rsidP="008002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7D4B29" w14:textId="77777777" w:rsidR="006E0BCF" w:rsidRDefault="006E0BCF" w:rsidP="00DD0CBE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C968D" w14:textId="77777777" w:rsidR="006E0BCF" w:rsidRDefault="006E0BCF" w:rsidP="008002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F7B4F">
      <w:rPr>
        <w:rStyle w:val="PageNumber"/>
        <w:noProof/>
      </w:rPr>
      <w:t>2</w:t>
    </w:r>
    <w:r>
      <w:rPr>
        <w:rStyle w:val="PageNumber"/>
      </w:rPr>
      <w:fldChar w:fldCharType="end"/>
    </w:r>
  </w:p>
  <w:p w14:paraId="2AA29A0C" w14:textId="77777777" w:rsidR="006E0BCF" w:rsidRDefault="006E0BCF" w:rsidP="00DD0CB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93377" w14:textId="77777777" w:rsidR="006E0BCF" w:rsidRDefault="006E0BCF" w:rsidP="00DD0CBE">
      <w:r>
        <w:separator/>
      </w:r>
    </w:p>
  </w:footnote>
  <w:footnote w:type="continuationSeparator" w:id="0">
    <w:p w14:paraId="798D91EE" w14:textId="77777777" w:rsidR="006E0BCF" w:rsidRDefault="006E0BCF" w:rsidP="00DD0C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798F"/>
    <w:multiLevelType w:val="hybridMultilevel"/>
    <w:tmpl w:val="CD2464A2"/>
    <w:lvl w:ilvl="0" w:tplc="0409000F">
      <w:start w:val="1"/>
      <w:numFmt w:val="decimal"/>
      <w:lvlText w:val="%1."/>
      <w:lvlJc w:val="left"/>
      <w:pPr>
        <w:ind w:left="6120" w:hanging="360"/>
      </w:p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">
    <w:nsid w:val="27454C82"/>
    <w:multiLevelType w:val="hybridMultilevel"/>
    <w:tmpl w:val="CA54757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36A5151F"/>
    <w:multiLevelType w:val="hybridMultilevel"/>
    <w:tmpl w:val="2DB4B7EE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437F115B"/>
    <w:multiLevelType w:val="hybridMultilevel"/>
    <w:tmpl w:val="D5829234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613E4169"/>
    <w:multiLevelType w:val="hybridMultilevel"/>
    <w:tmpl w:val="4F0CF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w w:val="55"/>
        <w:sz w:val="22"/>
        <w:szCs w:val="22"/>
      </w:rPr>
    </w:lvl>
    <w:lvl w:ilvl="1" w:tplc="EAC65188">
      <w:start w:val="1"/>
      <w:numFmt w:val="bullet"/>
      <w:lvlText w:val=""/>
      <w:lvlJc w:val="left"/>
      <w:pPr>
        <w:ind w:left="833" w:hanging="360"/>
      </w:pPr>
      <w:rPr>
        <w:rFonts w:ascii="Symbol" w:eastAsia="Symbol" w:hAnsi="Symbol" w:hint="default"/>
        <w:w w:val="46"/>
        <w:sz w:val="22"/>
        <w:szCs w:val="22"/>
      </w:rPr>
    </w:lvl>
    <w:lvl w:ilvl="2" w:tplc="5BAEC002">
      <w:start w:val="1"/>
      <w:numFmt w:val="bullet"/>
      <w:lvlText w:val="•"/>
      <w:lvlJc w:val="left"/>
      <w:pPr>
        <w:ind w:left="1836" w:hanging="360"/>
      </w:pPr>
      <w:rPr>
        <w:rFonts w:hint="default"/>
      </w:rPr>
    </w:lvl>
    <w:lvl w:ilvl="3" w:tplc="AC4207A4">
      <w:start w:val="1"/>
      <w:numFmt w:val="bullet"/>
      <w:lvlText w:val="•"/>
      <w:lvlJc w:val="left"/>
      <w:pPr>
        <w:ind w:left="2840" w:hanging="360"/>
      </w:pPr>
      <w:rPr>
        <w:rFonts w:hint="default"/>
      </w:rPr>
    </w:lvl>
    <w:lvl w:ilvl="4" w:tplc="67F6DD4C">
      <w:start w:val="1"/>
      <w:numFmt w:val="bullet"/>
      <w:lvlText w:val="•"/>
      <w:lvlJc w:val="left"/>
      <w:pPr>
        <w:ind w:left="3844" w:hanging="360"/>
      </w:pPr>
      <w:rPr>
        <w:rFonts w:hint="default"/>
      </w:rPr>
    </w:lvl>
    <w:lvl w:ilvl="5" w:tplc="2D5ED932">
      <w:start w:val="1"/>
      <w:numFmt w:val="bullet"/>
      <w:lvlText w:val="•"/>
      <w:lvlJc w:val="left"/>
      <w:pPr>
        <w:ind w:left="4848" w:hanging="360"/>
      </w:pPr>
      <w:rPr>
        <w:rFonts w:hint="default"/>
      </w:rPr>
    </w:lvl>
    <w:lvl w:ilvl="6" w:tplc="15E8D93A">
      <w:start w:val="1"/>
      <w:numFmt w:val="bullet"/>
      <w:lvlText w:val="•"/>
      <w:lvlJc w:val="left"/>
      <w:pPr>
        <w:ind w:left="5851" w:hanging="360"/>
      </w:pPr>
      <w:rPr>
        <w:rFonts w:hint="default"/>
      </w:rPr>
    </w:lvl>
    <w:lvl w:ilvl="7" w:tplc="0750068C">
      <w:start w:val="1"/>
      <w:numFmt w:val="bullet"/>
      <w:lvlText w:val="•"/>
      <w:lvlJc w:val="left"/>
      <w:pPr>
        <w:ind w:left="6855" w:hanging="360"/>
      </w:pPr>
      <w:rPr>
        <w:rFonts w:hint="default"/>
      </w:rPr>
    </w:lvl>
    <w:lvl w:ilvl="8" w:tplc="AAB0A990">
      <w:start w:val="1"/>
      <w:numFmt w:val="bullet"/>
      <w:lvlText w:val="•"/>
      <w:lvlJc w:val="left"/>
      <w:pPr>
        <w:ind w:left="7859" w:hanging="360"/>
      </w:pPr>
      <w:rPr>
        <w:rFonts w:hint="default"/>
      </w:rPr>
    </w:lvl>
  </w:abstractNum>
  <w:abstractNum w:abstractNumId="5">
    <w:nsid w:val="68361B6A"/>
    <w:multiLevelType w:val="multilevel"/>
    <w:tmpl w:val="D5829234"/>
    <w:lvl w:ilvl="0">
      <w:start w:val="1"/>
      <w:numFmt w:val="decimal"/>
      <w:lvlText w:val="%1."/>
      <w:lvlJc w:val="left"/>
      <w:pPr>
        <w:ind w:left="3240" w:hanging="360"/>
      </w:pPr>
    </w:lvl>
    <w:lvl w:ilvl="1">
      <w:start w:val="1"/>
      <w:numFmt w:val="lowerLetter"/>
      <w:lvlText w:val="%2."/>
      <w:lvlJc w:val="left"/>
      <w:pPr>
        <w:ind w:left="3960" w:hanging="360"/>
      </w:pPr>
    </w:lvl>
    <w:lvl w:ilvl="2">
      <w:start w:val="1"/>
      <w:numFmt w:val="lowerRoman"/>
      <w:lvlText w:val="%3."/>
      <w:lvlJc w:val="right"/>
      <w:pPr>
        <w:ind w:left="4680" w:hanging="180"/>
      </w:pPr>
    </w:lvl>
    <w:lvl w:ilvl="3">
      <w:start w:val="1"/>
      <w:numFmt w:val="decimal"/>
      <w:lvlText w:val="%4."/>
      <w:lvlJc w:val="left"/>
      <w:pPr>
        <w:ind w:left="5400" w:hanging="360"/>
      </w:pPr>
    </w:lvl>
    <w:lvl w:ilvl="4">
      <w:start w:val="1"/>
      <w:numFmt w:val="lowerLetter"/>
      <w:lvlText w:val="%5."/>
      <w:lvlJc w:val="left"/>
      <w:pPr>
        <w:ind w:left="6120" w:hanging="360"/>
      </w:pPr>
    </w:lvl>
    <w:lvl w:ilvl="5">
      <w:start w:val="1"/>
      <w:numFmt w:val="lowerRoman"/>
      <w:lvlText w:val="%6."/>
      <w:lvlJc w:val="right"/>
      <w:pPr>
        <w:ind w:left="6840" w:hanging="180"/>
      </w:pPr>
    </w:lvl>
    <w:lvl w:ilvl="6">
      <w:start w:val="1"/>
      <w:numFmt w:val="decimal"/>
      <w:lvlText w:val="%7."/>
      <w:lvlJc w:val="left"/>
      <w:pPr>
        <w:ind w:left="7560" w:hanging="360"/>
      </w:pPr>
    </w:lvl>
    <w:lvl w:ilvl="7">
      <w:start w:val="1"/>
      <w:numFmt w:val="lowerLetter"/>
      <w:lvlText w:val="%8."/>
      <w:lvlJc w:val="left"/>
      <w:pPr>
        <w:ind w:left="8280" w:hanging="360"/>
      </w:pPr>
    </w:lvl>
    <w:lvl w:ilvl="8">
      <w:start w:val="1"/>
      <w:numFmt w:val="lowerRoman"/>
      <w:lvlText w:val="%9."/>
      <w:lvlJc w:val="right"/>
      <w:pPr>
        <w:ind w:left="9000" w:hanging="180"/>
      </w:pPr>
    </w:lvl>
  </w:abstractNum>
  <w:abstractNum w:abstractNumId="6">
    <w:nsid w:val="7A4203BF"/>
    <w:multiLevelType w:val="hybridMultilevel"/>
    <w:tmpl w:val="E86E6B3C"/>
    <w:lvl w:ilvl="0" w:tplc="4ECAEE0C">
      <w:start w:val="1"/>
      <w:numFmt w:val="bullet"/>
      <w:lvlText w:val=""/>
      <w:lvlJc w:val="left"/>
      <w:pPr>
        <w:ind w:left="473" w:hanging="361"/>
      </w:pPr>
      <w:rPr>
        <w:rFonts w:ascii="Symbol" w:eastAsia="Symbol" w:hAnsi="Symbol" w:hint="default"/>
        <w:w w:val="55"/>
        <w:sz w:val="22"/>
        <w:szCs w:val="22"/>
      </w:rPr>
    </w:lvl>
    <w:lvl w:ilvl="1" w:tplc="EAC65188">
      <w:start w:val="1"/>
      <w:numFmt w:val="bullet"/>
      <w:lvlText w:val=""/>
      <w:lvlJc w:val="left"/>
      <w:pPr>
        <w:ind w:left="833" w:hanging="360"/>
      </w:pPr>
      <w:rPr>
        <w:rFonts w:ascii="Symbol" w:eastAsia="Symbol" w:hAnsi="Symbol" w:hint="default"/>
        <w:w w:val="46"/>
        <w:sz w:val="22"/>
        <w:szCs w:val="22"/>
      </w:rPr>
    </w:lvl>
    <w:lvl w:ilvl="2" w:tplc="5BAEC002">
      <w:start w:val="1"/>
      <w:numFmt w:val="bullet"/>
      <w:lvlText w:val="•"/>
      <w:lvlJc w:val="left"/>
      <w:pPr>
        <w:ind w:left="1836" w:hanging="360"/>
      </w:pPr>
      <w:rPr>
        <w:rFonts w:hint="default"/>
      </w:rPr>
    </w:lvl>
    <w:lvl w:ilvl="3" w:tplc="AC4207A4">
      <w:start w:val="1"/>
      <w:numFmt w:val="bullet"/>
      <w:lvlText w:val="•"/>
      <w:lvlJc w:val="left"/>
      <w:pPr>
        <w:ind w:left="2840" w:hanging="360"/>
      </w:pPr>
      <w:rPr>
        <w:rFonts w:hint="default"/>
      </w:rPr>
    </w:lvl>
    <w:lvl w:ilvl="4" w:tplc="67F6DD4C">
      <w:start w:val="1"/>
      <w:numFmt w:val="bullet"/>
      <w:lvlText w:val="•"/>
      <w:lvlJc w:val="left"/>
      <w:pPr>
        <w:ind w:left="3844" w:hanging="360"/>
      </w:pPr>
      <w:rPr>
        <w:rFonts w:hint="default"/>
      </w:rPr>
    </w:lvl>
    <w:lvl w:ilvl="5" w:tplc="2D5ED932">
      <w:start w:val="1"/>
      <w:numFmt w:val="bullet"/>
      <w:lvlText w:val="•"/>
      <w:lvlJc w:val="left"/>
      <w:pPr>
        <w:ind w:left="4848" w:hanging="360"/>
      </w:pPr>
      <w:rPr>
        <w:rFonts w:hint="default"/>
      </w:rPr>
    </w:lvl>
    <w:lvl w:ilvl="6" w:tplc="15E8D93A">
      <w:start w:val="1"/>
      <w:numFmt w:val="bullet"/>
      <w:lvlText w:val="•"/>
      <w:lvlJc w:val="left"/>
      <w:pPr>
        <w:ind w:left="5851" w:hanging="360"/>
      </w:pPr>
      <w:rPr>
        <w:rFonts w:hint="default"/>
      </w:rPr>
    </w:lvl>
    <w:lvl w:ilvl="7" w:tplc="0750068C">
      <w:start w:val="1"/>
      <w:numFmt w:val="bullet"/>
      <w:lvlText w:val="•"/>
      <w:lvlJc w:val="left"/>
      <w:pPr>
        <w:ind w:left="6855" w:hanging="360"/>
      </w:pPr>
      <w:rPr>
        <w:rFonts w:hint="default"/>
      </w:rPr>
    </w:lvl>
    <w:lvl w:ilvl="8" w:tplc="AAB0A990">
      <w:start w:val="1"/>
      <w:numFmt w:val="bullet"/>
      <w:lvlText w:val="•"/>
      <w:lvlJc w:val="left"/>
      <w:pPr>
        <w:ind w:left="7859" w:hanging="360"/>
      </w:pPr>
      <w:rPr>
        <w:rFonts w:hint="default"/>
      </w:rPr>
    </w:lvl>
  </w:abstractNum>
  <w:abstractNum w:abstractNumId="7">
    <w:nsid w:val="7AB94EFB"/>
    <w:multiLevelType w:val="multilevel"/>
    <w:tmpl w:val="D5829234"/>
    <w:lvl w:ilvl="0">
      <w:start w:val="1"/>
      <w:numFmt w:val="decimal"/>
      <w:lvlText w:val="%1."/>
      <w:lvlJc w:val="left"/>
      <w:pPr>
        <w:ind w:left="3240" w:hanging="360"/>
      </w:pPr>
    </w:lvl>
    <w:lvl w:ilvl="1">
      <w:start w:val="1"/>
      <w:numFmt w:val="lowerLetter"/>
      <w:lvlText w:val="%2."/>
      <w:lvlJc w:val="left"/>
      <w:pPr>
        <w:ind w:left="3960" w:hanging="360"/>
      </w:pPr>
    </w:lvl>
    <w:lvl w:ilvl="2">
      <w:start w:val="1"/>
      <w:numFmt w:val="lowerRoman"/>
      <w:lvlText w:val="%3."/>
      <w:lvlJc w:val="right"/>
      <w:pPr>
        <w:ind w:left="4680" w:hanging="180"/>
      </w:pPr>
    </w:lvl>
    <w:lvl w:ilvl="3">
      <w:start w:val="1"/>
      <w:numFmt w:val="decimal"/>
      <w:lvlText w:val="%4."/>
      <w:lvlJc w:val="left"/>
      <w:pPr>
        <w:ind w:left="5400" w:hanging="360"/>
      </w:pPr>
    </w:lvl>
    <w:lvl w:ilvl="4">
      <w:start w:val="1"/>
      <w:numFmt w:val="lowerLetter"/>
      <w:lvlText w:val="%5."/>
      <w:lvlJc w:val="left"/>
      <w:pPr>
        <w:ind w:left="6120" w:hanging="360"/>
      </w:pPr>
    </w:lvl>
    <w:lvl w:ilvl="5">
      <w:start w:val="1"/>
      <w:numFmt w:val="lowerRoman"/>
      <w:lvlText w:val="%6."/>
      <w:lvlJc w:val="right"/>
      <w:pPr>
        <w:ind w:left="6840" w:hanging="180"/>
      </w:pPr>
    </w:lvl>
    <w:lvl w:ilvl="6">
      <w:start w:val="1"/>
      <w:numFmt w:val="decimal"/>
      <w:lvlText w:val="%7."/>
      <w:lvlJc w:val="left"/>
      <w:pPr>
        <w:ind w:left="7560" w:hanging="360"/>
      </w:pPr>
    </w:lvl>
    <w:lvl w:ilvl="7">
      <w:start w:val="1"/>
      <w:numFmt w:val="lowerLetter"/>
      <w:lvlText w:val="%8."/>
      <w:lvlJc w:val="left"/>
      <w:pPr>
        <w:ind w:left="8280" w:hanging="360"/>
      </w:pPr>
    </w:lvl>
    <w:lvl w:ilvl="8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F38"/>
    <w:rsid w:val="00024E84"/>
    <w:rsid w:val="00091542"/>
    <w:rsid w:val="000A320D"/>
    <w:rsid w:val="001059F4"/>
    <w:rsid w:val="002E6A9B"/>
    <w:rsid w:val="00322A6D"/>
    <w:rsid w:val="003408E6"/>
    <w:rsid w:val="00471765"/>
    <w:rsid w:val="00495971"/>
    <w:rsid w:val="005056B8"/>
    <w:rsid w:val="005F70CE"/>
    <w:rsid w:val="006010F0"/>
    <w:rsid w:val="006343D2"/>
    <w:rsid w:val="006A74EF"/>
    <w:rsid w:val="006B3696"/>
    <w:rsid w:val="006E0BCF"/>
    <w:rsid w:val="006E18DC"/>
    <w:rsid w:val="00796EBC"/>
    <w:rsid w:val="007A6560"/>
    <w:rsid w:val="007D3FD6"/>
    <w:rsid w:val="0080023F"/>
    <w:rsid w:val="00806D35"/>
    <w:rsid w:val="008208A8"/>
    <w:rsid w:val="00866E76"/>
    <w:rsid w:val="008C5735"/>
    <w:rsid w:val="008D0F38"/>
    <w:rsid w:val="008D41D4"/>
    <w:rsid w:val="00957FAE"/>
    <w:rsid w:val="009F7B4F"/>
    <w:rsid w:val="00A83F90"/>
    <w:rsid w:val="00B43AB8"/>
    <w:rsid w:val="00BD46A6"/>
    <w:rsid w:val="00C24221"/>
    <w:rsid w:val="00CA285A"/>
    <w:rsid w:val="00DD0CBE"/>
    <w:rsid w:val="00DD1DD8"/>
    <w:rsid w:val="00E425B1"/>
    <w:rsid w:val="00E57F61"/>
    <w:rsid w:val="00EB2779"/>
    <w:rsid w:val="00FC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16E7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D0F38"/>
    <w:pPr>
      <w:widowControl w:val="0"/>
    </w:pPr>
    <w:rPr>
      <w:rFonts w:eastAsiaTheme="minorHAnsi"/>
      <w:sz w:val="22"/>
      <w:szCs w:val="22"/>
    </w:rPr>
  </w:style>
  <w:style w:type="paragraph" w:styleId="Heading3">
    <w:name w:val="heading 3"/>
    <w:basedOn w:val="Normal"/>
    <w:link w:val="Heading3Char"/>
    <w:uiPriority w:val="1"/>
    <w:qFormat/>
    <w:rsid w:val="008D0F38"/>
    <w:pPr>
      <w:ind w:left="212"/>
      <w:outlineLvl w:val="2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806D35"/>
  </w:style>
  <w:style w:type="character" w:customStyle="1" w:styleId="FootnoteTextChar">
    <w:name w:val="Footnote Text Char"/>
    <w:basedOn w:val="DefaultParagraphFont"/>
    <w:link w:val="FootnoteText"/>
    <w:uiPriority w:val="99"/>
    <w:rsid w:val="00806D35"/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3F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F90"/>
    <w:rPr>
      <w:rFonts w:ascii="Lucida Grande" w:hAnsi="Lucida Grande" w:cs="Lucida Grande"/>
      <w:sz w:val="18"/>
      <w:szCs w:val="18"/>
      <w:lang w:val="en-GB"/>
    </w:rPr>
  </w:style>
  <w:style w:type="character" w:customStyle="1" w:styleId="Heading3Char">
    <w:name w:val="Heading 3 Char"/>
    <w:basedOn w:val="DefaultParagraphFont"/>
    <w:link w:val="Heading3"/>
    <w:uiPriority w:val="1"/>
    <w:rsid w:val="008D0F38"/>
    <w:rPr>
      <w:rFonts w:ascii="Times New Roman" w:eastAsia="Times New Roman" w:hAnsi="Times New Roman"/>
      <w:b/>
      <w:bCs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8D0F38"/>
    <w:pPr>
      <w:ind w:left="212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8D0F38"/>
    <w:rPr>
      <w:rFonts w:ascii="Times New Roman" w:eastAsia="Times New Roman" w:hAnsi="Times New Roman"/>
      <w:sz w:val="22"/>
      <w:szCs w:val="22"/>
    </w:rPr>
  </w:style>
  <w:style w:type="table" w:styleId="TableGrid">
    <w:name w:val="Table Grid"/>
    <w:basedOn w:val="TableNormal"/>
    <w:uiPriority w:val="59"/>
    <w:rsid w:val="00FC22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Title"/>
    <w:rsid w:val="008D41D4"/>
    <w:pPr>
      <w:widowControl/>
      <w:pBdr>
        <w:bottom w:val="none" w:sz="0" w:space="0" w:color="auto"/>
      </w:pBdr>
      <w:tabs>
        <w:tab w:val="right" w:pos="9072"/>
      </w:tabs>
      <w:spacing w:after="0"/>
      <w:contextualSpacing w:val="0"/>
      <w:jc w:val="center"/>
    </w:pPr>
    <w:rPr>
      <w:rFonts w:ascii="Arial" w:eastAsia="Times New Roman" w:hAnsi="Arial" w:cs="Times New Roman"/>
      <w:b/>
      <w:bCs/>
      <w:color w:val="auto"/>
      <w:spacing w:val="0"/>
      <w:kern w:val="0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D41D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D41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Footer">
    <w:name w:val="footer"/>
    <w:basedOn w:val="Normal"/>
    <w:link w:val="FooterChar"/>
    <w:uiPriority w:val="99"/>
    <w:unhideWhenUsed/>
    <w:rsid w:val="00DD0C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0CBE"/>
    <w:rPr>
      <w:rFonts w:eastAsiaTheme="minorHAnsi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DD0CB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D0F38"/>
    <w:pPr>
      <w:widowControl w:val="0"/>
    </w:pPr>
    <w:rPr>
      <w:rFonts w:eastAsiaTheme="minorHAnsi"/>
      <w:sz w:val="22"/>
      <w:szCs w:val="22"/>
    </w:rPr>
  </w:style>
  <w:style w:type="paragraph" w:styleId="Heading3">
    <w:name w:val="heading 3"/>
    <w:basedOn w:val="Normal"/>
    <w:link w:val="Heading3Char"/>
    <w:uiPriority w:val="1"/>
    <w:qFormat/>
    <w:rsid w:val="008D0F38"/>
    <w:pPr>
      <w:ind w:left="212"/>
      <w:outlineLvl w:val="2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806D35"/>
  </w:style>
  <w:style w:type="character" w:customStyle="1" w:styleId="FootnoteTextChar">
    <w:name w:val="Footnote Text Char"/>
    <w:basedOn w:val="DefaultParagraphFont"/>
    <w:link w:val="FootnoteText"/>
    <w:uiPriority w:val="99"/>
    <w:rsid w:val="00806D35"/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3F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F90"/>
    <w:rPr>
      <w:rFonts w:ascii="Lucida Grande" w:hAnsi="Lucida Grande" w:cs="Lucida Grande"/>
      <w:sz w:val="18"/>
      <w:szCs w:val="18"/>
      <w:lang w:val="en-GB"/>
    </w:rPr>
  </w:style>
  <w:style w:type="character" w:customStyle="1" w:styleId="Heading3Char">
    <w:name w:val="Heading 3 Char"/>
    <w:basedOn w:val="DefaultParagraphFont"/>
    <w:link w:val="Heading3"/>
    <w:uiPriority w:val="1"/>
    <w:rsid w:val="008D0F38"/>
    <w:rPr>
      <w:rFonts w:ascii="Times New Roman" w:eastAsia="Times New Roman" w:hAnsi="Times New Roman"/>
      <w:b/>
      <w:bCs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8D0F38"/>
    <w:pPr>
      <w:ind w:left="212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8D0F38"/>
    <w:rPr>
      <w:rFonts w:ascii="Times New Roman" w:eastAsia="Times New Roman" w:hAnsi="Times New Roman"/>
      <w:sz w:val="22"/>
      <w:szCs w:val="22"/>
    </w:rPr>
  </w:style>
  <w:style w:type="table" w:styleId="TableGrid">
    <w:name w:val="Table Grid"/>
    <w:basedOn w:val="TableNormal"/>
    <w:uiPriority w:val="59"/>
    <w:rsid w:val="00FC22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Title"/>
    <w:rsid w:val="008D41D4"/>
    <w:pPr>
      <w:widowControl/>
      <w:pBdr>
        <w:bottom w:val="none" w:sz="0" w:space="0" w:color="auto"/>
      </w:pBdr>
      <w:tabs>
        <w:tab w:val="right" w:pos="9072"/>
      </w:tabs>
      <w:spacing w:after="0"/>
      <w:contextualSpacing w:val="0"/>
      <w:jc w:val="center"/>
    </w:pPr>
    <w:rPr>
      <w:rFonts w:ascii="Arial" w:eastAsia="Times New Roman" w:hAnsi="Arial" w:cs="Times New Roman"/>
      <w:b/>
      <w:bCs/>
      <w:color w:val="auto"/>
      <w:spacing w:val="0"/>
      <w:kern w:val="0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D41D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D41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Footer">
    <w:name w:val="footer"/>
    <w:basedOn w:val="Normal"/>
    <w:link w:val="FooterChar"/>
    <w:uiPriority w:val="99"/>
    <w:unhideWhenUsed/>
    <w:rsid w:val="00DD0C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0CBE"/>
    <w:rPr>
      <w:rFonts w:eastAsiaTheme="minorHAnsi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DD0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emf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gif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659489-1717-3046-98EA-BBBAEEB6D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594</Words>
  <Characters>3390</Characters>
  <Application>Microsoft Macintosh Word</Application>
  <DocSecurity>0</DocSecurity>
  <Lines>28</Lines>
  <Paragraphs>7</Paragraphs>
  <ScaleCrop>false</ScaleCrop>
  <Company/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Angus Duncan Graham</dc:creator>
  <cp:keywords/>
  <dc:description/>
  <cp:lastModifiedBy>Angus Duncan Graham</cp:lastModifiedBy>
  <cp:revision>4</cp:revision>
  <dcterms:created xsi:type="dcterms:W3CDTF">2016-04-25T19:01:00Z</dcterms:created>
  <dcterms:modified xsi:type="dcterms:W3CDTF">2016-04-25T19:38:00Z</dcterms:modified>
</cp:coreProperties>
</file>